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BA" w:rsidRPr="00C971AC" w:rsidRDefault="005413BA" w:rsidP="00165896">
      <w:pPr>
        <w:keepNext/>
        <w:keepLines/>
      </w:pPr>
    </w:p>
    <w:p w:rsidR="005413BA" w:rsidRPr="00C971AC" w:rsidRDefault="005413BA" w:rsidP="00165896">
      <w:pPr>
        <w:keepNext/>
        <w:keepLines/>
      </w:pPr>
    </w:p>
    <w:p w:rsidR="005413BA" w:rsidRPr="00C971AC" w:rsidRDefault="005413BA" w:rsidP="00165896">
      <w:pPr>
        <w:keepNext/>
        <w:keepLines/>
      </w:pPr>
    </w:p>
    <w:p w:rsidR="005413BA" w:rsidRPr="00B07005" w:rsidRDefault="005413BA" w:rsidP="00165896">
      <w:pPr>
        <w:keepNext/>
        <w:keepLines/>
        <w:jc w:val="center"/>
        <w:rPr>
          <w:rFonts w:ascii="Arial" w:hAnsi="Arial" w:cs="Arial"/>
        </w:rPr>
      </w:pPr>
      <w:r w:rsidRPr="00B07005">
        <w:rPr>
          <w:rFonts w:ascii="Arial" w:hAnsi="Arial" w:cs="Arial"/>
        </w:rPr>
        <w:t>SPECYFIKACJA  ISTOTNYCH WARUNKÓW ZAMÓWIENIA</w:t>
      </w: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B07005" w:rsidRPr="0081233D" w:rsidRDefault="00B07005" w:rsidP="00165896">
      <w:pPr>
        <w:keepNext/>
        <w:keepLines/>
        <w:jc w:val="center"/>
        <w:rPr>
          <w:rFonts w:ascii="Arial" w:hAnsi="Arial" w:cs="Arial"/>
          <w:b/>
          <w:color w:val="FF0000"/>
        </w:rPr>
      </w:pPr>
      <w:r w:rsidRPr="0081233D">
        <w:rPr>
          <w:rFonts w:ascii="Arial" w:hAnsi="Arial" w:cs="Arial"/>
          <w:b/>
          <w:color w:val="FF0000"/>
        </w:rPr>
        <w:t>Zespół Szkół Przemysłu Spożywczego</w:t>
      </w:r>
    </w:p>
    <w:p w:rsidR="00B07005" w:rsidRPr="0081233D" w:rsidRDefault="00B07005" w:rsidP="00165896">
      <w:pPr>
        <w:keepNext/>
        <w:keepLines/>
        <w:jc w:val="center"/>
        <w:rPr>
          <w:rFonts w:ascii="Arial" w:hAnsi="Arial" w:cs="Arial"/>
          <w:b/>
          <w:color w:val="FF0000"/>
        </w:rPr>
      </w:pPr>
      <w:r w:rsidRPr="0081233D">
        <w:rPr>
          <w:rFonts w:ascii="Arial" w:hAnsi="Arial" w:cs="Arial"/>
          <w:b/>
          <w:color w:val="FF0000"/>
        </w:rPr>
        <w:t>im. Powstańców Wielkopolskich w Łodzi</w:t>
      </w:r>
    </w:p>
    <w:p w:rsidR="005413BA" w:rsidRPr="0081233D" w:rsidRDefault="00B07005" w:rsidP="00165896">
      <w:pPr>
        <w:keepNext/>
        <w:keepLines/>
        <w:jc w:val="center"/>
        <w:rPr>
          <w:rFonts w:ascii="Arial" w:hAnsi="Arial" w:cs="Arial"/>
          <w:color w:val="FF0000"/>
        </w:rPr>
      </w:pPr>
      <w:r w:rsidRPr="0081233D">
        <w:rPr>
          <w:rFonts w:ascii="Arial" w:hAnsi="Arial" w:cs="Arial"/>
          <w:b/>
          <w:color w:val="FF0000"/>
        </w:rPr>
        <w:t>ul. Franciszkańska 137, 91-845 Łódź</w:t>
      </w:r>
    </w:p>
    <w:p w:rsidR="005413BA" w:rsidRPr="00B07005" w:rsidRDefault="005413BA" w:rsidP="00165896">
      <w:pPr>
        <w:keepNext/>
        <w:keepLines/>
        <w:rPr>
          <w:rFonts w:ascii="Arial" w:hAnsi="Arial" w:cs="Arial"/>
        </w:rPr>
      </w:pPr>
    </w:p>
    <w:p w:rsidR="005413BA" w:rsidRPr="00B07005" w:rsidRDefault="005413BA" w:rsidP="00165896">
      <w:pPr>
        <w:keepNext/>
        <w:keepLines/>
        <w:jc w:val="center"/>
        <w:rPr>
          <w:rFonts w:ascii="Arial" w:hAnsi="Arial" w:cs="Arial"/>
        </w:rPr>
      </w:pPr>
      <w:r w:rsidRPr="00B07005">
        <w:rPr>
          <w:rFonts w:ascii="Arial" w:hAnsi="Arial" w:cs="Arial"/>
        </w:rPr>
        <w:t>ogłasza postępowanie o udzielenie zamówienia publicznego:</w:t>
      </w:r>
    </w:p>
    <w:p w:rsidR="005413BA" w:rsidRPr="00B07005" w:rsidRDefault="005413BA" w:rsidP="00165896">
      <w:pPr>
        <w:keepNext/>
        <w:keepLines/>
        <w:jc w:val="center"/>
        <w:rPr>
          <w:rFonts w:ascii="Arial" w:hAnsi="Arial" w:cs="Arial"/>
        </w:rPr>
      </w:pPr>
    </w:p>
    <w:p w:rsidR="001B38BE" w:rsidRDefault="005413BA" w:rsidP="00165896">
      <w:pPr>
        <w:keepNext/>
        <w:keepLines/>
        <w:jc w:val="center"/>
        <w:rPr>
          <w:rFonts w:ascii="Arial" w:hAnsi="Arial" w:cs="Arial"/>
          <w:b/>
        </w:rPr>
      </w:pPr>
      <w:r w:rsidRPr="00B07005">
        <w:rPr>
          <w:rFonts w:ascii="Arial" w:hAnsi="Arial" w:cs="Arial"/>
          <w:b/>
        </w:rPr>
        <w:t>„</w:t>
      </w:r>
      <w:r w:rsidR="001B38BE" w:rsidRPr="001B38BE">
        <w:rPr>
          <w:rFonts w:ascii="Arial" w:hAnsi="Arial" w:cs="Arial"/>
          <w:b/>
        </w:rPr>
        <w:t xml:space="preserve">Dostawa sprzętu komputerowego do pracowni szkolnych i biura projektu </w:t>
      </w:r>
    </w:p>
    <w:p w:rsidR="001B38BE" w:rsidRDefault="001B38BE" w:rsidP="00165896">
      <w:pPr>
        <w:keepNext/>
        <w:keepLines/>
        <w:jc w:val="center"/>
        <w:rPr>
          <w:rFonts w:ascii="Arial" w:hAnsi="Arial" w:cs="Arial"/>
          <w:b/>
        </w:rPr>
      </w:pPr>
      <w:r w:rsidRPr="001B38BE">
        <w:rPr>
          <w:rFonts w:ascii="Arial" w:hAnsi="Arial" w:cs="Arial"/>
          <w:b/>
        </w:rPr>
        <w:t xml:space="preserve">w ramach realizacji projektu "Zdobywam wiedzę - zdobywam świat" </w:t>
      </w:r>
    </w:p>
    <w:p w:rsidR="005413BA" w:rsidRPr="00B07005" w:rsidRDefault="001B38BE" w:rsidP="00165896">
      <w:pPr>
        <w:keepNext/>
        <w:keepLines/>
        <w:jc w:val="center"/>
        <w:rPr>
          <w:rFonts w:ascii="Arial" w:hAnsi="Arial" w:cs="Arial"/>
          <w:b/>
        </w:rPr>
      </w:pPr>
      <w:r w:rsidRPr="001B38BE">
        <w:rPr>
          <w:rFonts w:ascii="Arial" w:hAnsi="Arial" w:cs="Arial"/>
          <w:b/>
        </w:rPr>
        <w:t>w Zespole Szkół Przemysłu Spożywczego w Łodzi</w:t>
      </w:r>
      <w:r w:rsidR="005413BA" w:rsidRPr="00B07005">
        <w:rPr>
          <w:rFonts w:ascii="Arial" w:hAnsi="Arial" w:cs="Arial"/>
          <w:b/>
        </w:rPr>
        <w:t>”</w:t>
      </w: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5413BA" w:rsidRPr="00B07005" w:rsidRDefault="005413BA" w:rsidP="00165896">
      <w:pPr>
        <w:keepNext/>
        <w:keepLines/>
        <w:rPr>
          <w:rFonts w:ascii="Arial" w:hAnsi="Arial" w:cs="Arial"/>
        </w:rPr>
      </w:pPr>
    </w:p>
    <w:p w:rsidR="005413BA" w:rsidRPr="00B07005" w:rsidRDefault="0062030B" w:rsidP="00165896">
      <w:pPr>
        <w:keepNext/>
        <w:keepLines/>
        <w:rPr>
          <w:rFonts w:ascii="Arial" w:hAnsi="Arial" w:cs="Arial"/>
          <w:bCs/>
        </w:rPr>
      </w:pPr>
      <w:r>
        <w:rPr>
          <w:rFonts w:ascii="Arial" w:hAnsi="Arial" w:cs="Arial"/>
        </w:rPr>
        <w:t xml:space="preserve">Łódź, dnia </w:t>
      </w:r>
      <w:r w:rsidR="005D00B4" w:rsidRPr="005D00B4">
        <w:rPr>
          <w:rFonts w:ascii="Arial" w:hAnsi="Arial" w:cs="Arial"/>
        </w:rPr>
        <w:t>13.03</w:t>
      </w:r>
      <w:r w:rsidR="005413BA" w:rsidRPr="005D00B4">
        <w:rPr>
          <w:rFonts w:ascii="Arial" w:hAnsi="Arial" w:cs="Arial"/>
        </w:rPr>
        <w:t>.2017 r.</w:t>
      </w:r>
      <w:r w:rsidR="005413BA" w:rsidRPr="00B07005">
        <w:rPr>
          <w:rFonts w:ascii="Arial" w:hAnsi="Arial" w:cs="Arial"/>
        </w:rPr>
        <w:t xml:space="preserve"> </w:t>
      </w:r>
      <w:r w:rsidR="005413BA" w:rsidRPr="00B07005">
        <w:rPr>
          <w:rFonts w:ascii="Arial" w:hAnsi="Arial" w:cs="Arial"/>
        </w:rPr>
        <w:tab/>
      </w:r>
      <w:r w:rsidR="005413BA" w:rsidRPr="00B07005">
        <w:rPr>
          <w:rFonts w:ascii="Arial" w:hAnsi="Arial" w:cs="Arial"/>
        </w:rPr>
        <w:tab/>
      </w:r>
      <w:r w:rsidR="005413BA" w:rsidRPr="00B07005">
        <w:rPr>
          <w:rFonts w:ascii="Arial" w:hAnsi="Arial" w:cs="Arial"/>
        </w:rPr>
        <w:tab/>
      </w:r>
      <w:r w:rsidR="005413BA" w:rsidRPr="00B07005">
        <w:rPr>
          <w:rFonts w:ascii="Arial" w:hAnsi="Arial" w:cs="Arial"/>
        </w:rPr>
        <w:tab/>
      </w:r>
    </w:p>
    <w:p w:rsidR="005413BA" w:rsidRPr="00B07005" w:rsidRDefault="005413BA" w:rsidP="00165896">
      <w:pPr>
        <w:keepNext/>
        <w:keepLines/>
        <w:rPr>
          <w:rFonts w:ascii="Arial" w:hAnsi="Arial" w:cs="Arial"/>
        </w:rPr>
      </w:pPr>
      <w:r w:rsidRPr="00B07005">
        <w:rPr>
          <w:rFonts w:ascii="Arial" w:hAnsi="Arial" w:cs="Arial"/>
        </w:rPr>
        <w:t xml:space="preserve">  </w:t>
      </w:r>
    </w:p>
    <w:p w:rsidR="005413BA" w:rsidRPr="00B07005" w:rsidRDefault="005413BA" w:rsidP="00165896">
      <w:pPr>
        <w:keepNext/>
        <w:keepLines/>
        <w:ind w:left="5387"/>
        <w:jc w:val="center"/>
        <w:rPr>
          <w:rFonts w:ascii="Arial" w:hAnsi="Arial" w:cs="Arial"/>
        </w:rPr>
      </w:pPr>
      <w:r w:rsidRPr="00B07005">
        <w:rPr>
          <w:rFonts w:ascii="Arial" w:hAnsi="Arial" w:cs="Arial"/>
        </w:rPr>
        <w:t>Zatwierdził:</w:t>
      </w:r>
    </w:p>
    <w:p w:rsidR="005413BA" w:rsidRPr="00C97B12" w:rsidRDefault="005413BA" w:rsidP="00165896">
      <w:pPr>
        <w:keepNext/>
        <w:keepLines/>
        <w:ind w:left="5387"/>
        <w:jc w:val="center"/>
        <w:rPr>
          <w:rFonts w:ascii="Arial" w:hAnsi="Arial" w:cs="Arial"/>
        </w:rPr>
      </w:pPr>
    </w:p>
    <w:p w:rsidR="005D00B4" w:rsidRDefault="00C97B12" w:rsidP="00165896">
      <w:pPr>
        <w:keepNext/>
        <w:keepLines/>
        <w:ind w:left="5387"/>
        <w:jc w:val="center"/>
        <w:rPr>
          <w:rFonts w:ascii="Arial" w:hAnsi="Arial" w:cs="Arial"/>
        </w:rPr>
      </w:pPr>
      <w:r w:rsidRPr="00C97B12">
        <w:rPr>
          <w:rFonts w:ascii="Arial" w:hAnsi="Arial" w:cs="Arial"/>
        </w:rPr>
        <w:t xml:space="preserve">Dyrektor </w:t>
      </w:r>
    </w:p>
    <w:p w:rsidR="005413BA" w:rsidRPr="00C97B12" w:rsidRDefault="00C97B12" w:rsidP="00165896">
      <w:pPr>
        <w:keepNext/>
        <w:keepLines/>
        <w:ind w:left="5387"/>
        <w:jc w:val="center"/>
        <w:rPr>
          <w:rFonts w:ascii="Arial" w:hAnsi="Arial" w:cs="Arial"/>
        </w:rPr>
      </w:pPr>
      <w:r w:rsidRPr="00C97B12">
        <w:rPr>
          <w:rFonts w:ascii="Arial" w:hAnsi="Arial" w:cs="Arial"/>
        </w:rPr>
        <w:t>Zespołu Szkół Prze</w:t>
      </w:r>
      <w:r w:rsidR="005D00B4">
        <w:rPr>
          <w:rFonts w:ascii="Arial" w:hAnsi="Arial" w:cs="Arial"/>
        </w:rPr>
        <w:t xml:space="preserve">mysłu Spożywczego </w:t>
      </w:r>
    </w:p>
    <w:p w:rsidR="005413BA" w:rsidRPr="00C97B12" w:rsidRDefault="005413BA" w:rsidP="00165896">
      <w:pPr>
        <w:keepNext/>
        <w:keepLines/>
        <w:ind w:left="5387"/>
        <w:jc w:val="center"/>
        <w:rPr>
          <w:rFonts w:ascii="Arial" w:hAnsi="Arial" w:cs="Arial"/>
        </w:rPr>
      </w:pPr>
    </w:p>
    <w:p w:rsidR="005413BA" w:rsidRPr="00C97B12" w:rsidRDefault="005413BA" w:rsidP="00165896">
      <w:pPr>
        <w:keepNext/>
        <w:keepLines/>
        <w:ind w:left="5387"/>
        <w:jc w:val="center"/>
        <w:rPr>
          <w:rFonts w:ascii="Arial" w:hAnsi="Arial" w:cs="Arial"/>
          <w:i/>
          <w:sz w:val="20"/>
          <w:szCs w:val="20"/>
        </w:rPr>
      </w:pPr>
      <w:r w:rsidRPr="00C97B12">
        <w:rPr>
          <w:rFonts w:ascii="Arial" w:hAnsi="Arial" w:cs="Arial"/>
          <w:i/>
          <w:sz w:val="20"/>
          <w:szCs w:val="20"/>
        </w:rPr>
        <w:t>/podpis nieczytelny/</w:t>
      </w:r>
    </w:p>
    <w:p w:rsidR="005413BA" w:rsidRPr="00C97B12" w:rsidRDefault="005413BA" w:rsidP="00165896">
      <w:pPr>
        <w:keepNext/>
        <w:keepLines/>
        <w:ind w:left="5387"/>
        <w:jc w:val="center"/>
        <w:rPr>
          <w:rFonts w:ascii="Arial" w:hAnsi="Arial" w:cs="Arial"/>
        </w:rPr>
      </w:pPr>
    </w:p>
    <w:p w:rsidR="005413BA" w:rsidRPr="00C97B12" w:rsidRDefault="005D00B4" w:rsidP="00165896">
      <w:pPr>
        <w:keepNext/>
        <w:keepLines/>
        <w:ind w:left="5387"/>
        <w:jc w:val="center"/>
        <w:rPr>
          <w:rFonts w:ascii="Arial" w:hAnsi="Arial" w:cs="Arial"/>
        </w:rPr>
      </w:pPr>
      <w:r w:rsidRPr="005D00B4">
        <w:rPr>
          <w:rFonts w:ascii="Arial" w:hAnsi="Arial" w:cs="Arial"/>
        </w:rPr>
        <w:t>Joanna Kośka</w:t>
      </w:r>
    </w:p>
    <w:p w:rsidR="005413BA" w:rsidRPr="00C97B12" w:rsidRDefault="005413BA" w:rsidP="00165896">
      <w:pPr>
        <w:keepNext/>
        <w:keepLines/>
        <w:ind w:left="5387"/>
        <w:jc w:val="center"/>
      </w:pPr>
    </w:p>
    <w:p w:rsidR="005413BA" w:rsidRPr="00B07005" w:rsidRDefault="005413BA" w:rsidP="00165896">
      <w:pPr>
        <w:pStyle w:val="Nagwek1"/>
        <w:keepLines/>
      </w:pPr>
      <w:r w:rsidRPr="00C97B12">
        <w:rPr>
          <w:color w:val="auto"/>
        </w:rPr>
        <w:br w:type="page"/>
      </w:r>
      <w:bookmarkStart w:id="0" w:name="_Toc462241726"/>
      <w:r w:rsidRPr="00B07005">
        <w:lastRenderedPageBreak/>
        <w:t>Określenie Zamawiającego</w:t>
      </w:r>
      <w:bookmarkEnd w:id="0"/>
    </w:p>
    <w:p w:rsidR="00B07005" w:rsidRPr="00B07005" w:rsidRDefault="00B07005" w:rsidP="00165896">
      <w:pPr>
        <w:keepNext/>
        <w:keepLines/>
        <w:rPr>
          <w:rFonts w:ascii="Arial" w:hAnsi="Arial" w:cs="Arial"/>
        </w:rPr>
      </w:pPr>
      <w:r w:rsidRPr="00B07005">
        <w:rPr>
          <w:rFonts w:ascii="Arial" w:hAnsi="Arial" w:cs="Arial"/>
        </w:rPr>
        <w:t>Zamawiający:</w:t>
      </w:r>
    </w:p>
    <w:p w:rsidR="00B07005" w:rsidRPr="00B07005" w:rsidRDefault="00B07005" w:rsidP="00165896">
      <w:pPr>
        <w:keepNext/>
        <w:keepLines/>
        <w:rPr>
          <w:rFonts w:ascii="Arial" w:hAnsi="Arial" w:cs="Arial"/>
        </w:rPr>
      </w:pPr>
      <w:r w:rsidRPr="00B07005">
        <w:rPr>
          <w:rFonts w:ascii="Arial" w:hAnsi="Arial" w:cs="Arial"/>
        </w:rPr>
        <w:t>Zespół Szkół Przemysłu Spożywczego</w:t>
      </w:r>
    </w:p>
    <w:p w:rsidR="00B07005" w:rsidRPr="00B07005" w:rsidRDefault="00B07005" w:rsidP="00165896">
      <w:pPr>
        <w:keepNext/>
        <w:keepLines/>
        <w:rPr>
          <w:rFonts w:ascii="Arial" w:hAnsi="Arial" w:cs="Arial"/>
        </w:rPr>
      </w:pPr>
      <w:r w:rsidRPr="00B07005">
        <w:rPr>
          <w:rFonts w:ascii="Arial" w:hAnsi="Arial" w:cs="Arial"/>
        </w:rPr>
        <w:t xml:space="preserve">im. Powstańców Wielkopolskich w Łodzi </w:t>
      </w:r>
    </w:p>
    <w:p w:rsidR="00B07005" w:rsidRPr="00B07005" w:rsidRDefault="00B07005" w:rsidP="00165896">
      <w:pPr>
        <w:keepNext/>
        <w:keepLines/>
        <w:rPr>
          <w:rFonts w:ascii="Arial" w:hAnsi="Arial" w:cs="Arial"/>
        </w:rPr>
      </w:pPr>
      <w:r w:rsidRPr="00B07005">
        <w:rPr>
          <w:rFonts w:ascii="Arial" w:hAnsi="Arial" w:cs="Arial"/>
        </w:rPr>
        <w:t>ul. Franciszkańska 137, 91-845 Łódź</w:t>
      </w:r>
    </w:p>
    <w:p w:rsidR="00B07005" w:rsidRPr="00B07005" w:rsidRDefault="00B07005" w:rsidP="00165896">
      <w:pPr>
        <w:keepNext/>
        <w:keepLines/>
        <w:rPr>
          <w:rFonts w:ascii="Arial" w:hAnsi="Arial" w:cs="Arial"/>
        </w:rPr>
      </w:pPr>
      <w:r w:rsidRPr="00B07005">
        <w:rPr>
          <w:rFonts w:ascii="Arial" w:hAnsi="Arial" w:cs="Arial"/>
        </w:rPr>
        <w:t>tel/fax: 42 655-10-40</w:t>
      </w:r>
    </w:p>
    <w:p w:rsidR="00B07005" w:rsidRPr="00B07005" w:rsidRDefault="00B07005" w:rsidP="00165896">
      <w:pPr>
        <w:keepNext/>
        <w:keepLines/>
        <w:rPr>
          <w:rFonts w:ascii="Arial" w:hAnsi="Arial" w:cs="Arial"/>
        </w:rPr>
      </w:pPr>
      <w:r w:rsidRPr="00B07005">
        <w:rPr>
          <w:rFonts w:ascii="Arial" w:hAnsi="Arial" w:cs="Arial"/>
        </w:rPr>
        <w:t xml:space="preserve">e-mail: sekretariat@spozywczak.lodz.pl </w:t>
      </w:r>
    </w:p>
    <w:p w:rsidR="005413BA" w:rsidRPr="00C971AC" w:rsidRDefault="00B07005" w:rsidP="00165896">
      <w:pPr>
        <w:keepNext/>
        <w:keepLines/>
        <w:rPr>
          <w:color w:val="000000"/>
          <w:lang w:val="en-US"/>
        </w:rPr>
      </w:pPr>
      <w:r w:rsidRPr="00B07005">
        <w:rPr>
          <w:rFonts w:ascii="Arial" w:hAnsi="Arial" w:cs="Arial"/>
        </w:rPr>
        <w:t>link do strony www: www.spozywcza.lodz.pl</w:t>
      </w:r>
    </w:p>
    <w:p w:rsidR="005413BA" w:rsidRDefault="005413BA" w:rsidP="00165896">
      <w:pPr>
        <w:pStyle w:val="Nagwek1"/>
        <w:keepLines/>
      </w:pPr>
      <w:bookmarkStart w:id="1" w:name="_Toc462241727"/>
      <w:r w:rsidRPr="00C971AC">
        <w:t>Tryb udzielenia zamówienia oraz informacje o postępowaniu</w:t>
      </w:r>
      <w:bookmarkEnd w:id="1"/>
    </w:p>
    <w:p w:rsidR="005413BA" w:rsidRDefault="005413BA" w:rsidP="00165896">
      <w:pPr>
        <w:pStyle w:val="Nagwek2"/>
        <w:keepLines/>
      </w:pPr>
      <w:r w:rsidRPr="00B07005">
        <w:t>Postępowanie</w:t>
      </w:r>
      <w:r w:rsidRPr="00C971AC">
        <w:t xml:space="preserve"> jest prowadzone w trybie przetargu nieograniczonego na podstawie art. 39 - 46 ustawy z dnia 29 stycznia 2004 r. Prawo zamówień publicznych (t.j. Dz. U. z 2015 r. poz. 2164 ze zm.) zwanej dalej </w:t>
      </w:r>
      <w:r>
        <w:t>„Ustawą” lub „Pzp”,</w:t>
      </w:r>
      <w:r w:rsidRPr="00C971AC">
        <w:t xml:space="preserve"> o wartości </w:t>
      </w:r>
      <w:r>
        <w:t>zamówienia mniejszej niż kwoty określone</w:t>
      </w:r>
      <w:r w:rsidRPr="00C971AC">
        <w:t xml:space="preserve"> w przepisach wydanych na podstawie art. 11 ust. 8 </w:t>
      </w:r>
      <w:r>
        <w:t>Ustawy.</w:t>
      </w:r>
    </w:p>
    <w:p w:rsidR="005413BA" w:rsidRDefault="005413BA" w:rsidP="00165896">
      <w:pPr>
        <w:pStyle w:val="Nagwek2"/>
        <w:keepLines/>
      </w:pPr>
      <w:r w:rsidRPr="00B67404">
        <w:t xml:space="preserve">W postępowaniu mają zastosowanie przepisy </w:t>
      </w:r>
      <w:r>
        <w:t>Ustawy</w:t>
      </w:r>
      <w:r w:rsidRPr="00B67404">
        <w:t xml:space="preserve"> oraz aktów wykonawczych wydanych na jej podstawie. W zakresie nieuregulowanym przez ww. akty prawne stosuje się przepisy ustawy z dnia 23 kwietnia 1964 r. - Kodeks cywilny (t.j. Dz. U. z</w:t>
      </w:r>
      <w:r>
        <w:t> </w:t>
      </w:r>
      <w:r w:rsidRPr="00B67404">
        <w:t>2014 r.  poz. 121).</w:t>
      </w:r>
    </w:p>
    <w:p w:rsidR="00F90A25" w:rsidRPr="00F90A25" w:rsidRDefault="00F90A25" w:rsidP="00165896">
      <w:pPr>
        <w:pStyle w:val="Nagwek2"/>
        <w:keepLines/>
      </w:pPr>
      <w:r w:rsidRPr="008914BD">
        <w:rPr>
          <w:b/>
        </w:rPr>
        <w:t>Zamówienie dofinansowane w ramach Regionalnego Programu Operacyjnego Województwa Łódzkiego dla Osi XI Edukacja Kwalifikacje Umiejętności</w:t>
      </w:r>
      <w:r w:rsidR="008914BD">
        <w:rPr>
          <w:b/>
        </w:rPr>
        <w:t>.</w:t>
      </w:r>
    </w:p>
    <w:p w:rsidR="005413BA" w:rsidRPr="00B07005" w:rsidRDefault="005413BA" w:rsidP="00165896">
      <w:pPr>
        <w:pStyle w:val="Nagwek1"/>
        <w:keepLines/>
      </w:pPr>
      <w:bookmarkStart w:id="2" w:name="_Toc462241728"/>
      <w:r w:rsidRPr="00B07005">
        <w:t>Opis przedmiotu zamówienia oraz informacja o ofertach częściowych</w:t>
      </w:r>
      <w:bookmarkEnd w:id="2"/>
    </w:p>
    <w:p w:rsidR="00F14ABF" w:rsidRDefault="00F14ABF" w:rsidP="00165896">
      <w:pPr>
        <w:pStyle w:val="Nagwek2"/>
        <w:keepLines/>
      </w:pPr>
      <w:bookmarkStart w:id="3" w:name="_Toc462241729"/>
      <w:r w:rsidRPr="00F14ABF">
        <w:t xml:space="preserve">Przedmiotem zamówienia jest </w:t>
      </w:r>
      <w:r w:rsidR="008914BD">
        <w:t xml:space="preserve">dostawa sprzętu komputerowego </w:t>
      </w:r>
      <w:r w:rsidR="00C436CD">
        <w:t>do pracowni szkolnych i biura projektu w ramach realizacji projektu "Zdobywam wiedzę - zdobywam świat" w Zespole Szkół Przemysłu Spożywczego w Łodzi</w:t>
      </w:r>
      <w:r w:rsidR="00C436CD" w:rsidRPr="00F14ABF">
        <w:t xml:space="preserve"> </w:t>
      </w:r>
      <w:r w:rsidR="00C436CD">
        <w:t xml:space="preserve">w podziale </w:t>
      </w:r>
      <w:r w:rsidRPr="00F14ABF">
        <w:t xml:space="preserve">na </w:t>
      </w:r>
      <w:r w:rsidRPr="00C436CD">
        <w:rPr>
          <w:b/>
        </w:rPr>
        <w:t>2 Części</w:t>
      </w:r>
      <w:r w:rsidR="00400337">
        <w:t>.</w:t>
      </w:r>
    </w:p>
    <w:p w:rsidR="00400337" w:rsidRPr="00F14ABF" w:rsidRDefault="00400337" w:rsidP="00165896">
      <w:pPr>
        <w:pStyle w:val="Nagwek2"/>
        <w:keepLines/>
      </w:pPr>
      <w:r w:rsidRPr="00F14ABF">
        <w:t xml:space="preserve">Wraz z urządzeniami dostawca </w:t>
      </w:r>
      <w:r w:rsidR="00C436CD">
        <w:t xml:space="preserve">winien dostarczyć </w:t>
      </w:r>
      <w:r w:rsidRPr="00F14ABF">
        <w:t>pełną dokumentację (w języku polskim) dotyczącą obsługi, działania i utrzymania urządzeń oraz kartę gwarancji i certyfikaty bezpieczeństwa (CE), a także nośniki instalacyjne sterowników / oprogramowania / systemu operacyjnego.</w:t>
      </w:r>
    </w:p>
    <w:p w:rsidR="00400337" w:rsidRPr="00F14ABF" w:rsidRDefault="00400337" w:rsidP="00165896">
      <w:pPr>
        <w:pStyle w:val="Nagwek2"/>
        <w:keepLines/>
      </w:pPr>
      <w:r w:rsidRPr="00F14ABF">
        <w:t xml:space="preserve">Dostarczony sprzęt powinien być fabrycznie nowy, nieużywany oraz oryginalnie zapakowany. W cenę wliczony koszt dostawy, transportu, montaż sprzętu w tym wykonanie niezbędnych do podłączenia instalacji, instruktaż  użytkowników (3 osoby) w zakresie obsługi oraz wszelkie inne koszt związane z realizacją zamówienia zgodnie z opisanymi wymaganiami oraz przepisami powszechnie obowiązującego prawa. </w:t>
      </w:r>
    </w:p>
    <w:p w:rsidR="00400337" w:rsidRDefault="00400337" w:rsidP="00165896">
      <w:pPr>
        <w:pStyle w:val="Nagwek2"/>
        <w:keepLines/>
        <w:tabs>
          <w:tab w:val="clear" w:pos="851"/>
        </w:tabs>
      </w:pPr>
      <w:r w:rsidRPr="00F14ABF">
        <w:lastRenderedPageBreak/>
        <w:t xml:space="preserve">UWAGA! Zastosowane w opisie przedmiotu zamówienia nazwy </w:t>
      </w:r>
      <w:r w:rsidR="0094136D">
        <w:t xml:space="preserve">własne </w:t>
      </w:r>
      <w:r w:rsidRPr="00F14ABF">
        <w:t>służą tylko i wyłącznie doprecyzowaniu przedmiotu zamówienia i określeniu standardów jakościowych, technicznych i funkcjonalnych. Zamawiający dopuszcza składanie ofert równoważnych (produktów równoważnych nie gorszych pod względem posiadanych parametr</w:t>
      </w:r>
      <w:r>
        <w:t>ów jakościowych i technicznych)</w:t>
      </w:r>
      <w:r w:rsidR="002A1B34">
        <w:t xml:space="preserve"> </w:t>
      </w:r>
      <w:r w:rsidRPr="00F14ABF">
        <w:t>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w:t>
      </w:r>
    </w:p>
    <w:p w:rsidR="00E92B8A" w:rsidRDefault="00E92B8A" w:rsidP="00165896">
      <w:pPr>
        <w:pStyle w:val="Nagwek2"/>
        <w:keepLines/>
      </w:pPr>
      <w:r w:rsidRPr="008343A2">
        <w:rPr>
          <w:b/>
        </w:rPr>
        <w:t>Prawo opcji</w:t>
      </w:r>
      <w:r w:rsidR="00D101E5">
        <w:t xml:space="preserve"> – Zamawiający przewiduje możliwość skorzystania z prawa opcji i </w:t>
      </w:r>
      <w:r w:rsidR="008343A2">
        <w:t>powiększenia</w:t>
      </w:r>
      <w:r w:rsidR="00D101E5">
        <w:t xml:space="preserve"> ilość zamawianych dostaw o nie więcej niż do 20 % ogólnej wartości umowy. </w:t>
      </w:r>
    </w:p>
    <w:p w:rsidR="008343A2" w:rsidRDefault="008343A2" w:rsidP="00165896">
      <w:pPr>
        <w:pStyle w:val="Nagwek3"/>
        <w:keepLines/>
        <w:rPr>
          <w:lang w:eastAsia="ar-SA"/>
        </w:rPr>
      </w:pPr>
      <w:r>
        <w:rPr>
          <w:lang w:eastAsia="ar-SA"/>
        </w:rPr>
        <w:t>Zamawiający o realizacji opcji i zakresie zamawianego asortymentu poinformuje nie później niż w terminie 1 dnia roboczego od dnia zawarcia umowy.</w:t>
      </w:r>
      <w:r w:rsidRPr="008343A2">
        <w:rPr>
          <w:lang w:eastAsia="ar-SA"/>
        </w:rPr>
        <w:t xml:space="preserve"> </w:t>
      </w:r>
    </w:p>
    <w:p w:rsidR="008343A2" w:rsidRDefault="008343A2" w:rsidP="00165896">
      <w:pPr>
        <w:pStyle w:val="Nagwek3"/>
        <w:keepLines/>
        <w:rPr>
          <w:lang w:eastAsia="ar-SA"/>
        </w:rPr>
      </w:pPr>
      <w:r>
        <w:rPr>
          <w:lang w:eastAsia="ar-SA"/>
        </w:rPr>
        <w:t xml:space="preserve">Realizacja opcji nastąpi z uwzględnieniem cen danego asortymentu w zaproponowanej ofercie. </w:t>
      </w:r>
    </w:p>
    <w:p w:rsidR="00667C9B" w:rsidRPr="00667C9B" w:rsidRDefault="00667C9B" w:rsidP="00165896">
      <w:pPr>
        <w:pStyle w:val="Nagwek3"/>
        <w:keepLines/>
        <w:rPr>
          <w:lang w:eastAsia="ar-SA"/>
        </w:rPr>
      </w:pPr>
      <w:r>
        <w:rPr>
          <w:lang w:eastAsia="ar-SA"/>
        </w:rPr>
        <w:t xml:space="preserve">Realizacja opcji nastąpi na podstawie jednostronnego oświadczenia woli złożonego Wykonawcy przez Zamawiającego. W przypadku nie złożenia przez Zamawiającego takiego oświadczenia, Wykonawcy nie przysługuje roszczenie o realizację zamówienia objętego prawem opcji. </w:t>
      </w:r>
    </w:p>
    <w:p w:rsidR="00F14ABF" w:rsidRPr="00400337" w:rsidRDefault="00400337" w:rsidP="00165896">
      <w:pPr>
        <w:pStyle w:val="Nagwek2"/>
        <w:keepLines/>
      </w:pPr>
      <w:r>
        <w:t>Wykonawca może złożyć ofertę na dowolnie wybrana przez siebie cześć lub części zamówienia.</w:t>
      </w:r>
    </w:p>
    <w:p w:rsidR="00F14ABF" w:rsidRPr="00F14ABF" w:rsidRDefault="00400337" w:rsidP="00165896">
      <w:pPr>
        <w:pStyle w:val="Nagwek2"/>
        <w:keepLines/>
      </w:pPr>
      <w:r w:rsidRPr="00400337">
        <w:rPr>
          <w:b/>
        </w:rPr>
        <w:t>Część</w:t>
      </w:r>
      <w:r w:rsidR="00F14ABF" w:rsidRPr="00400337">
        <w:rPr>
          <w:b/>
        </w:rPr>
        <w:t xml:space="preserve"> I</w:t>
      </w:r>
      <w:r w:rsidR="006C1209">
        <w:t xml:space="preserve"> -</w:t>
      </w:r>
      <w:r w:rsidR="00F14ABF" w:rsidRPr="00F14ABF">
        <w:t xml:space="preserve"> </w:t>
      </w:r>
      <w:r w:rsidR="001B38BE" w:rsidRPr="001B38BE">
        <w:rPr>
          <w:rFonts w:eastAsia="SimSun"/>
          <w:b/>
          <w:color w:val="auto"/>
          <w:lang w:eastAsia="hi-IN" w:bidi="hi-IN"/>
        </w:rPr>
        <w:t xml:space="preserve">Dostawa </w:t>
      </w:r>
      <w:r w:rsidR="001B38BE">
        <w:rPr>
          <w:rFonts w:eastAsia="SimSun"/>
          <w:b/>
          <w:color w:val="auto"/>
          <w:lang w:eastAsia="hi-IN" w:bidi="hi-IN"/>
        </w:rPr>
        <w:t>sprzętu komputerowego</w:t>
      </w:r>
      <w:r w:rsidR="001B38BE" w:rsidRPr="001B38BE">
        <w:rPr>
          <w:rFonts w:eastAsia="SimSun"/>
          <w:b/>
          <w:color w:val="auto"/>
          <w:lang w:eastAsia="hi-IN" w:bidi="hi-IN"/>
        </w:rPr>
        <w:t xml:space="preserve"> </w:t>
      </w:r>
      <w:r w:rsidR="001B38BE">
        <w:rPr>
          <w:rFonts w:eastAsia="SimSun"/>
          <w:b/>
          <w:color w:val="auto"/>
          <w:lang w:eastAsia="hi-IN" w:bidi="hi-IN"/>
        </w:rPr>
        <w:t xml:space="preserve"> do </w:t>
      </w:r>
      <w:r w:rsidR="001B38BE" w:rsidRPr="001B38BE">
        <w:rPr>
          <w:rFonts w:eastAsia="SimSun"/>
          <w:b/>
          <w:color w:val="auto"/>
          <w:lang w:eastAsia="hi-IN" w:bidi="hi-IN"/>
        </w:rPr>
        <w:t>pracowni szkolnych</w:t>
      </w:r>
      <w:r w:rsidR="006C1209">
        <w:rPr>
          <w:rFonts w:eastAsia="SimSun"/>
          <w:b/>
          <w:color w:val="auto"/>
          <w:lang w:eastAsia="hi-IN" w:bidi="hi-IN"/>
        </w:rPr>
        <w:t>:</w:t>
      </w:r>
    </w:p>
    <w:p w:rsidR="00F14ABF" w:rsidRPr="00F14ABF" w:rsidRDefault="00F14ABF" w:rsidP="00165896">
      <w:pPr>
        <w:pStyle w:val="Nagwek3"/>
        <w:keepLines/>
      </w:pPr>
      <w:r w:rsidRPr="00F14ABF">
        <w:t xml:space="preserve">Dostawa i montaż 10 zestawów komputerowych (LAPTOP 1, GŁOŚNIKI, RZUTNIK MULTIMEDIALNY, URZĄDZENIE WIELOFUNKCYJNE, EKRAN) </w:t>
      </w:r>
    </w:p>
    <w:p w:rsidR="00F14ABF" w:rsidRPr="00F14ABF" w:rsidRDefault="00F14ABF" w:rsidP="00165896">
      <w:pPr>
        <w:pStyle w:val="Nagwek3"/>
        <w:keepLines/>
      </w:pPr>
      <w:r w:rsidRPr="00F14ABF">
        <w:t xml:space="preserve">Dostawa 28 sztuk laptopów dla Uczniów (LAPTOP 3) i 2 szt. laptopów (LAPTOP 2) i 2 szt.  </w:t>
      </w:r>
      <w:r w:rsidR="00400337" w:rsidRPr="00F14ABF">
        <w:t>URZĄDZEŃ WIELOFUNKCYJNYCH</w:t>
      </w:r>
      <w:r w:rsidRPr="00F14ABF">
        <w:t xml:space="preserve"> dla Nauczycieli.</w:t>
      </w:r>
    </w:p>
    <w:p w:rsidR="00F14ABF" w:rsidRDefault="00F14ABF" w:rsidP="00165896">
      <w:pPr>
        <w:pStyle w:val="Nagwek3"/>
        <w:keepLines/>
      </w:pPr>
      <w:r w:rsidRPr="00F14ABF">
        <w:t xml:space="preserve">Dostawa 30 </w:t>
      </w:r>
      <w:r w:rsidR="00C436CD">
        <w:t xml:space="preserve">sztuk </w:t>
      </w:r>
      <w:r w:rsidRPr="00F14ABF">
        <w:t>tabletów dla uczniów</w:t>
      </w:r>
      <w:r w:rsidR="001B38BE">
        <w:t>.</w:t>
      </w:r>
    </w:p>
    <w:p w:rsidR="001B38BE" w:rsidRPr="001B38BE" w:rsidRDefault="001B38BE" w:rsidP="00165896">
      <w:pPr>
        <w:pStyle w:val="Nagwek3"/>
        <w:keepLines/>
      </w:pPr>
      <w:r>
        <w:t>CPV:</w:t>
      </w:r>
    </w:p>
    <w:p w:rsidR="001B38BE" w:rsidRDefault="001B38BE" w:rsidP="00165896">
      <w:pPr>
        <w:pStyle w:val="Nagwek4"/>
      </w:pPr>
      <w:r>
        <w:t>30200000-1 Urządzenia komputerowe</w:t>
      </w:r>
    </w:p>
    <w:p w:rsidR="001B38BE" w:rsidRDefault="001B38BE" w:rsidP="00165896">
      <w:pPr>
        <w:pStyle w:val="Nagwek4"/>
      </w:pPr>
      <w:r>
        <w:t>30230000-0 Sprzęt związany z komputerami</w:t>
      </w:r>
    </w:p>
    <w:p w:rsidR="001B38BE" w:rsidRPr="000F7552" w:rsidRDefault="001B38BE" w:rsidP="00165896">
      <w:pPr>
        <w:pStyle w:val="Nagwek4"/>
      </w:pPr>
      <w:r>
        <w:t>30231000-7 Ekrany i konsole komputerowe</w:t>
      </w:r>
    </w:p>
    <w:p w:rsidR="001B38BE" w:rsidRPr="001B38BE" w:rsidRDefault="001B38BE" w:rsidP="00165896">
      <w:pPr>
        <w:pStyle w:val="Nagwek4"/>
      </w:pPr>
      <w:r w:rsidRPr="000F7552">
        <w:t>51600000-8 Usługi instalowania komputerów i urządzeń biurowych</w:t>
      </w:r>
    </w:p>
    <w:p w:rsidR="00F14ABF" w:rsidRDefault="00400337" w:rsidP="00165896">
      <w:pPr>
        <w:pStyle w:val="Nagwek2"/>
        <w:keepLines/>
      </w:pPr>
      <w:r w:rsidRPr="00400337">
        <w:rPr>
          <w:b/>
        </w:rPr>
        <w:lastRenderedPageBreak/>
        <w:t>Część</w:t>
      </w:r>
      <w:r w:rsidR="00F14ABF" w:rsidRPr="00400337">
        <w:rPr>
          <w:b/>
        </w:rPr>
        <w:t xml:space="preserve"> II</w:t>
      </w:r>
      <w:r w:rsidR="006C1209">
        <w:t xml:space="preserve"> - </w:t>
      </w:r>
      <w:r w:rsidR="001B38BE" w:rsidRPr="001B38BE">
        <w:rPr>
          <w:b/>
        </w:rPr>
        <w:t xml:space="preserve">Dostawa </w:t>
      </w:r>
      <w:r w:rsidR="001B38BE">
        <w:rPr>
          <w:rFonts w:eastAsia="SimSun"/>
          <w:b/>
          <w:color w:val="auto"/>
          <w:lang w:eastAsia="hi-IN" w:bidi="hi-IN"/>
        </w:rPr>
        <w:t>sprzętu komputerowego</w:t>
      </w:r>
      <w:r w:rsidR="00F14ABF" w:rsidRPr="001B38BE">
        <w:rPr>
          <w:b/>
        </w:rPr>
        <w:t xml:space="preserve"> dla biura projektu</w:t>
      </w:r>
      <w:r w:rsidR="006C1209">
        <w:rPr>
          <w:b/>
        </w:rPr>
        <w:t>:</w:t>
      </w:r>
      <w:r w:rsidR="00F14ABF" w:rsidRPr="00F14ABF">
        <w:t xml:space="preserve"> (LAPTOP, DESKTOP, URZĄDZENIE WIELOFUNKCYJNE)</w:t>
      </w:r>
    </w:p>
    <w:p w:rsidR="0094136D" w:rsidRDefault="0094136D" w:rsidP="00165896">
      <w:pPr>
        <w:pStyle w:val="Nagwek3"/>
        <w:keepLines/>
      </w:pPr>
      <w:r>
        <w:t xml:space="preserve">CPV: </w:t>
      </w:r>
    </w:p>
    <w:p w:rsidR="000F7552" w:rsidRDefault="000F7552" w:rsidP="00165896">
      <w:pPr>
        <w:pStyle w:val="Nagwek4"/>
      </w:pPr>
      <w:r>
        <w:t>30200000-1 Urządzenia komputerowe</w:t>
      </w:r>
    </w:p>
    <w:p w:rsidR="000F7552" w:rsidRDefault="000F7552" w:rsidP="00165896">
      <w:pPr>
        <w:pStyle w:val="Nagwek4"/>
      </w:pPr>
      <w:r>
        <w:t>30230000-0 Sprzęt związany z komputerami</w:t>
      </w:r>
    </w:p>
    <w:p w:rsidR="0094136D" w:rsidRPr="0094136D" w:rsidRDefault="000F7552" w:rsidP="00165896">
      <w:pPr>
        <w:pStyle w:val="Nagwek4"/>
      </w:pPr>
      <w:r w:rsidRPr="000F7552">
        <w:t>51600000-8 Usługi instalowania komputerów i urządzeń biurowych</w:t>
      </w:r>
    </w:p>
    <w:p w:rsidR="008914BD" w:rsidRPr="008914BD" w:rsidRDefault="0094136D" w:rsidP="00165896">
      <w:pPr>
        <w:pStyle w:val="Nagwek2"/>
        <w:keepLines/>
      </w:pPr>
      <w:r w:rsidRPr="003370B7">
        <w:t xml:space="preserve">Szczegółowy opis parametrów zamawianego sprzętu znajduje się </w:t>
      </w:r>
      <w:r w:rsidR="003370B7" w:rsidRPr="003370B7">
        <w:t xml:space="preserve">w </w:t>
      </w:r>
      <w:r w:rsidR="003370B7" w:rsidRPr="008914BD">
        <w:t>Załączniku nr 2</w:t>
      </w:r>
      <w:r w:rsidRPr="008914BD">
        <w:t xml:space="preserve"> do SIWZ</w:t>
      </w:r>
      <w:r w:rsidR="00C436CD" w:rsidRPr="008914BD">
        <w:t xml:space="preserve"> – Zestawienie asortymentowo-ilościowe</w:t>
      </w:r>
      <w:r w:rsidR="008914BD" w:rsidRPr="008914BD">
        <w:t>, a zasady realizacji w Załączniku nr 5 -</w:t>
      </w:r>
      <w:r w:rsidR="008914BD">
        <w:t xml:space="preserve"> </w:t>
      </w:r>
      <w:r w:rsidR="008914BD" w:rsidRPr="008914BD">
        <w:t>Wzór umowy.</w:t>
      </w:r>
    </w:p>
    <w:p w:rsidR="005413BA" w:rsidRPr="00CD499C" w:rsidRDefault="005413BA" w:rsidP="00165896">
      <w:pPr>
        <w:pStyle w:val="Nagwek1"/>
        <w:keepLines/>
        <w:rPr>
          <w:rFonts w:ascii="Times New Roman,Arial Unicode M" w:eastAsia="Times New Roman,Arial Unicode M" w:hAnsi="Times New Roman,Arial Unicode M" w:cs="Times New Roman,Arial Unicode M"/>
          <w:lang w:eastAsia="hi-IN" w:bidi="hi-IN"/>
        </w:rPr>
      </w:pPr>
      <w:r w:rsidRPr="00CD499C">
        <w:t>Termin wykonania zamówienia</w:t>
      </w:r>
      <w:bookmarkEnd w:id="3"/>
    </w:p>
    <w:p w:rsidR="005413BA" w:rsidRPr="00BE38CD" w:rsidRDefault="005413BA" w:rsidP="00165896">
      <w:pPr>
        <w:pStyle w:val="Nagwek2"/>
        <w:keepLines/>
        <w:numPr>
          <w:ilvl w:val="0"/>
          <w:numId w:val="0"/>
        </w:numPr>
        <w:ind w:left="718" w:hanging="718"/>
      </w:pPr>
      <w:r>
        <w:t xml:space="preserve">Termin wykonania: </w:t>
      </w:r>
      <w:r w:rsidR="0094136D" w:rsidRPr="0094136D">
        <w:rPr>
          <w:b/>
        </w:rPr>
        <w:t>14 dni</w:t>
      </w:r>
      <w:r w:rsidR="0094136D">
        <w:t xml:space="preserve"> </w:t>
      </w:r>
      <w:r w:rsidRPr="00176095">
        <w:rPr>
          <w:b/>
        </w:rPr>
        <w:t>od dnia zawarcia umowy</w:t>
      </w:r>
      <w:r w:rsidR="008914BD">
        <w:rPr>
          <w:b/>
        </w:rPr>
        <w:t>.</w:t>
      </w:r>
      <w:r w:rsidRPr="00176095">
        <w:rPr>
          <w:b/>
        </w:rPr>
        <w:t xml:space="preserve"> </w:t>
      </w:r>
    </w:p>
    <w:p w:rsidR="005413BA" w:rsidRPr="007617CF" w:rsidRDefault="005413BA" w:rsidP="00165896">
      <w:pPr>
        <w:pStyle w:val="Nagwek1"/>
        <w:keepLines/>
      </w:pPr>
      <w:bookmarkStart w:id="4" w:name="_Toc462241730"/>
      <w:r w:rsidRPr="007617CF">
        <w:t>Warunki udziału w</w:t>
      </w:r>
      <w:r w:rsidRPr="007617CF">
        <w:rPr>
          <w:color w:val="000000"/>
        </w:rPr>
        <w:t xml:space="preserve"> </w:t>
      </w:r>
      <w:r w:rsidRPr="007617CF">
        <w:t>postępowaniu</w:t>
      </w:r>
      <w:bookmarkEnd w:id="4"/>
    </w:p>
    <w:p w:rsidR="005413BA" w:rsidRPr="008C35B6" w:rsidRDefault="005413BA" w:rsidP="00165896">
      <w:pPr>
        <w:pStyle w:val="Nagwek2"/>
        <w:keepLines/>
        <w:numPr>
          <w:ilvl w:val="0"/>
          <w:numId w:val="0"/>
        </w:numPr>
      </w:pPr>
      <w:bookmarkStart w:id="5" w:name="_Ref462044457"/>
      <w:r w:rsidRPr="00133602">
        <w:t>O udzielenie zamówienia mogą ubiegać się wykonawcy, którzy spełniają poniższe warunki  udziału w postępowaniu:</w:t>
      </w:r>
      <w:bookmarkEnd w:id="5"/>
    </w:p>
    <w:p w:rsidR="005413BA" w:rsidRPr="008C35B6" w:rsidRDefault="005413BA" w:rsidP="00165896">
      <w:pPr>
        <w:pStyle w:val="Nagwek2"/>
        <w:keepLines/>
      </w:pPr>
      <w:r w:rsidRPr="00116443">
        <w:rPr>
          <w:b/>
        </w:rPr>
        <w:t>posiadają kompetencje lub uprawnienia do prowadzenia określonej działalności zawodowej</w:t>
      </w:r>
      <w:r w:rsidRPr="00BE38CD">
        <w:t>, o ile wynika to z odrębnych przepisów</w:t>
      </w:r>
      <w:r>
        <w:t xml:space="preserve"> - </w:t>
      </w:r>
      <w:r w:rsidRPr="00BE38CD">
        <w:rPr>
          <w:u w:val="single"/>
        </w:rPr>
        <w:t>Zamawiający nie wyznacza szczegółowego warunku w tym zakresie</w:t>
      </w:r>
      <w:r w:rsidRPr="008C35B6">
        <w:t>.</w:t>
      </w:r>
    </w:p>
    <w:p w:rsidR="005413BA" w:rsidRDefault="005413BA" w:rsidP="00165896">
      <w:pPr>
        <w:pStyle w:val="Nagwek2"/>
        <w:keepLines/>
      </w:pPr>
      <w:bookmarkStart w:id="6" w:name="_Ref463511043"/>
      <w:r w:rsidRPr="00116443">
        <w:rPr>
          <w:b/>
        </w:rPr>
        <w:t>znajdują się w sytuacji ekonomicznej i finansowej</w:t>
      </w:r>
      <w:r w:rsidRPr="004007DA">
        <w:t xml:space="preserve"> umożliwiającej realizację przedmiotowego zamówienia</w:t>
      </w:r>
      <w:r>
        <w:t xml:space="preserve"> </w:t>
      </w:r>
      <w:bookmarkEnd w:id="6"/>
      <w:r w:rsidRPr="0039428C">
        <w:t xml:space="preserve">- </w:t>
      </w:r>
      <w:r w:rsidRPr="00BE38CD">
        <w:rPr>
          <w:u w:val="single"/>
        </w:rPr>
        <w:t>Zamawiający nie wyznacza szczegółowego warunku w tym zakresie</w:t>
      </w:r>
      <w:r w:rsidRPr="0039428C">
        <w:t>.</w:t>
      </w:r>
      <w:r>
        <w:t xml:space="preserve"> </w:t>
      </w:r>
    </w:p>
    <w:p w:rsidR="005413BA" w:rsidRPr="00D672EB" w:rsidRDefault="005413BA" w:rsidP="00165896">
      <w:pPr>
        <w:pStyle w:val="Nagwek2"/>
        <w:keepLines/>
        <w:rPr>
          <w:i/>
        </w:rPr>
      </w:pPr>
      <w:r w:rsidRPr="00116443">
        <w:rPr>
          <w:b/>
        </w:rPr>
        <w:t>posiadają zdolność techniczną lub zawodową</w:t>
      </w:r>
      <w:r w:rsidRPr="00BE38CD">
        <w:t xml:space="preserve"> umożliwiającą realizację przedmiotowego zamówienia</w:t>
      </w:r>
      <w:r w:rsidR="003370B7">
        <w:t xml:space="preserve"> </w:t>
      </w:r>
      <w:r w:rsidR="003370B7" w:rsidRPr="0039428C">
        <w:t xml:space="preserve">- </w:t>
      </w:r>
      <w:r w:rsidR="003370B7" w:rsidRPr="00BE38CD">
        <w:rPr>
          <w:u w:val="single"/>
        </w:rPr>
        <w:t>Zamawiający nie wyznacza szczegółowego warunku w tym zakresie</w:t>
      </w:r>
      <w:r w:rsidR="003370B7" w:rsidRPr="0039428C">
        <w:t>.</w:t>
      </w:r>
    </w:p>
    <w:p w:rsidR="005413BA" w:rsidRPr="007617CF" w:rsidRDefault="005413BA" w:rsidP="00165896">
      <w:pPr>
        <w:pStyle w:val="Nagwek1"/>
        <w:keepLines/>
      </w:pPr>
      <w:bookmarkStart w:id="7" w:name="_Ref462124443"/>
      <w:bookmarkStart w:id="8" w:name="_Toc462241731"/>
      <w:r w:rsidRPr="007617CF">
        <w:t>Podstawy wykluczenia z postępowania o udzielenie zamówienia</w:t>
      </w:r>
      <w:bookmarkEnd w:id="7"/>
      <w:bookmarkEnd w:id="8"/>
    </w:p>
    <w:p w:rsidR="005413BA" w:rsidRPr="001327EE" w:rsidRDefault="005413BA" w:rsidP="00165896">
      <w:pPr>
        <w:pStyle w:val="Nagwek2"/>
        <w:keepLines/>
      </w:pPr>
      <w:bookmarkStart w:id="9" w:name="_Toc94934004"/>
      <w:bookmarkStart w:id="10" w:name="_Ref459885736"/>
      <w:r w:rsidRPr="001327EE">
        <w:t>O udzielenie zamówienia mogą ubiegać się Wykonawcy, którzy wykażą brak podstaw do wykluczenia z postępowania na podstawie art. 24 ust. 1 Ustawy.</w:t>
      </w:r>
    </w:p>
    <w:p w:rsidR="005413BA" w:rsidRPr="001327EE" w:rsidRDefault="005413BA" w:rsidP="00165896">
      <w:pPr>
        <w:pStyle w:val="Nagwek2"/>
        <w:keepLines/>
      </w:pPr>
      <w:bookmarkStart w:id="11" w:name="_Ref461807138"/>
      <w:r w:rsidRPr="001327EE">
        <w:lastRenderedPageBreak/>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1"/>
    </w:p>
    <w:p w:rsidR="005413BA" w:rsidRPr="001327EE" w:rsidRDefault="005413BA" w:rsidP="00165896">
      <w:pPr>
        <w:pStyle w:val="Nagwek2"/>
        <w:keepLines/>
      </w:pPr>
      <w:r w:rsidRPr="001327EE">
        <w:t>Wykonawca nie podlega wykluczeniu, jeżeli zamawiający, uwzględniając wagę i szczególne okoliczności czynu wykonawcy, uzna za wystarczające dowody przedstawione na podstawie art. 24 ust. 8 Ustawy.</w:t>
      </w:r>
    </w:p>
    <w:p w:rsidR="005413BA" w:rsidRPr="001327EE" w:rsidRDefault="005413BA" w:rsidP="00165896">
      <w:pPr>
        <w:pStyle w:val="Nagwek2"/>
        <w:keepLines/>
      </w:pPr>
      <w:r w:rsidRPr="001327EE">
        <w:t>W przypadkach, o których mowa w art. 24 ust. 1 pkt 19, przed wykluczeniem wykonawcy, zamawiający zapewni temu wykonawcy możliwość udowodnienia, że jego udział w przygotowaniu postępowania o udzielenie zamówienia nie zakłóci konkurencji. Zamawiający wskazuje w protokole sposób zapewnienia konkurencji.</w:t>
      </w:r>
    </w:p>
    <w:p w:rsidR="005413BA" w:rsidRPr="001327EE" w:rsidRDefault="005413BA" w:rsidP="00165896">
      <w:pPr>
        <w:pStyle w:val="Nagwek2"/>
        <w:keepLines/>
      </w:pPr>
      <w:r w:rsidRPr="001327EE">
        <w:t>Zamawiający może wykluczyć wykonawcę na każdym etapie postępowania o udzielenie zamówienia.</w:t>
      </w:r>
    </w:p>
    <w:bookmarkEnd w:id="9"/>
    <w:bookmarkEnd w:id="10"/>
    <w:p w:rsidR="005413BA" w:rsidRPr="00732E50" w:rsidRDefault="005413BA" w:rsidP="00165896">
      <w:pPr>
        <w:pStyle w:val="Nagwek1"/>
        <w:keepLines/>
      </w:pPr>
      <w:r w:rsidRPr="00EA1C59">
        <w:t>Wykonawcy wspólnie ubiegający się o udzielenie zamówienia</w:t>
      </w:r>
    </w:p>
    <w:p w:rsidR="005413BA" w:rsidRDefault="005413BA" w:rsidP="00165896">
      <w:pPr>
        <w:pStyle w:val="Nagwek2"/>
        <w:keepLines/>
      </w:pPr>
      <w:bookmarkStart w:id="12" w:name="_Ref462045063"/>
      <w:r>
        <w:t xml:space="preserve">Wykonawcy </w:t>
      </w:r>
      <w:r w:rsidRPr="00C971AC">
        <w:t>mogą wspólnie ubie</w:t>
      </w:r>
      <w:r>
        <w:t>gać się o udzielenie zamówienia:</w:t>
      </w:r>
    </w:p>
    <w:p w:rsidR="005413BA" w:rsidRDefault="005413BA" w:rsidP="00165896">
      <w:pPr>
        <w:pStyle w:val="Nagwek3"/>
        <w:keepLines/>
      </w:pPr>
      <w:r>
        <w:t>w</w:t>
      </w:r>
      <w:r w:rsidRPr="00C971AC">
        <w:t xml:space="preserve"> takim przypadku ustanawiają pełnomocnika do reprezentowania ich w</w:t>
      </w:r>
      <w:r>
        <w:t> </w:t>
      </w:r>
      <w:r w:rsidR="003370B7">
        <w:t xml:space="preserve">postępowaniu </w:t>
      </w:r>
      <w:r w:rsidRPr="00C971AC">
        <w:t>o udzielenie zamówienia albo reprezentowania w</w:t>
      </w:r>
      <w:r>
        <w:t> </w:t>
      </w:r>
      <w:r w:rsidRPr="00C971AC">
        <w:t>postępowaniu i zawarcia umowy w sprawie zamówienia publicznego. Umocowanie musi wynikać z treści pełnomocnictwa złożonego wraz z ofertą w</w:t>
      </w:r>
      <w:r>
        <w:t> </w:t>
      </w:r>
      <w:r w:rsidRPr="00EA1C59">
        <w:rPr>
          <w:u w:val="single"/>
        </w:rPr>
        <w:t>oryginale</w:t>
      </w:r>
      <w:r w:rsidRPr="00C971AC">
        <w:t xml:space="preserve"> lub w formie </w:t>
      </w:r>
      <w:r w:rsidRPr="00EA1C59">
        <w:rPr>
          <w:u w:val="single"/>
        </w:rPr>
        <w:t>notarialnie potwierdzonego odpisu</w:t>
      </w:r>
      <w:bookmarkEnd w:id="12"/>
      <w:r>
        <w:t xml:space="preserve"> (Wzór pełnomocnictwa </w:t>
      </w:r>
      <w:r w:rsidRPr="00AE2F17">
        <w:t xml:space="preserve">stanowi </w:t>
      </w:r>
      <w:r w:rsidRPr="00AE2F17">
        <w:rPr>
          <w:b/>
        </w:rPr>
        <w:t>załącznik nr 4 do SIWZ</w:t>
      </w:r>
      <w:r>
        <w:t xml:space="preserve"> – wzór ten ma charakter wyłącznie pomocniczy – jego stosowanie nie jest obowiązkowe);</w:t>
      </w:r>
    </w:p>
    <w:p w:rsidR="005413BA" w:rsidRPr="00C971AC" w:rsidRDefault="005413BA" w:rsidP="00165896">
      <w:pPr>
        <w:pStyle w:val="Nagwek3"/>
        <w:keepLines/>
      </w:pPr>
      <w:r>
        <w:t>żaden</w:t>
      </w:r>
      <w:r w:rsidRPr="00C971AC">
        <w:t xml:space="preserve"> z </w:t>
      </w:r>
      <w:r>
        <w:t>nich</w:t>
      </w:r>
      <w:r w:rsidRPr="00C971AC">
        <w:t xml:space="preserve"> nie może podlegać wykluczeniu z </w:t>
      </w:r>
      <w:r>
        <w:t>udziału w postępowaniu;</w:t>
      </w:r>
    </w:p>
    <w:p w:rsidR="005413BA" w:rsidRPr="00C971AC" w:rsidRDefault="005413BA" w:rsidP="00165896">
      <w:pPr>
        <w:pStyle w:val="Nagwek3"/>
        <w:keepLines/>
      </w:pPr>
      <w:r w:rsidRPr="00C971AC">
        <w:t>każdy z</w:t>
      </w:r>
      <w:r>
        <w:t xml:space="preserve"> nich składa oświadczenia o których mowa w </w:t>
      </w:r>
      <w:r w:rsidR="00C6701F">
        <w:fldChar w:fldCharType="begin"/>
      </w:r>
      <w:r>
        <w:instrText xml:space="preserve"> REF _Ref459887229 \r \h </w:instrText>
      </w:r>
      <w:r w:rsidR="00C6701F">
        <w:fldChar w:fldCharType="separate"/>
      </w:r>
      <w:r w:rsidR="003B6DBB">
        <w:t>8.2</w:t>
      </w:r>
      <w:r w:rsidR="00C6701F">
        <w:fldChar w:fldCharType="end"/>
      </w:r>
      <w:r>
        <w:t xml:space="preserve"> SIWZ</w:t>
      </w:r>
      <w:r w:rsidRPr="00C971AC">
        <w:t xml:space="preserve">. </w:t>
      </w:r>
    </w:p>
    <w:p w:rsidR="005413BA" w:rsidRPr="00C971AC" w:rsidRDefault="005413BA" w:rsidP="00165896">
      <w:pPr>
        <w:pStyle w:val="Nagwek3"/>
        <w:keepLines/>
      </w:pPr>
      <w:r>
        <w:t>k</w:t>
      </w:r>
      <w:r w:rsidRPr="00C971AC">
        <w:t>ażdy z</w:t>
      </w:r>
      <w:r>
        <w:t xml:space="preserve"> nich</w:t>
      </w:r>
      <w:r w:rsidRPr="00C971AC">
        <w:t xml:space="preserve"> </w:t>
      </w:r>
      <w:r>
        <w:t>składa</w:t>
      </w:r>
      <w:r w:rsidRPr="00C971AC">
        <w:t xml:space="preserve"> oświadczenie o przynależności lub braku przynależności do tej samej grupy kapitałowej</w:t>
      </w:r>
      <w:r>
        <w:t xml:space="preserve"> o którym mowa w pkt </w:t>
      </w:r>
      <w:r w:rsidR="00C6701F">
        <w:fldChar w:fldCharType="begin"/>
      </w:r>
      <w:r>
        <w:instrText xml:space="preserve"> REF _Ref459887778 \r \h </w:instrText>
      </w:r>
      <w:r w:rsidR="00C6701F">
        <w:fldChar w:fldCharType="separate"/>
      </w:r>
      <w:r w:rsidR="003B6DBB">
        <w:t>8.3</w:t>
      </w:r>
      <w:r w:rsidR="00C6701F">
        <w:fldChar w:fldCharType="end"/>
      </w:r>
      <w:r>
        <w:t xml:space="preserve"> SIWZ,</w:t>
      </w:r>
    </w:p>
    <w:p w:rsidR="005413BA" w:rsidRPr="00C971AC" w:rsidRDefault="005413BA" w:rsidP="00165896">
      <w:pPr>
        <w:pStyle w:val="Nagwek3"/>
        <w:keepLines/>
      </w:pPr>
      <w:r w:rsidRPr="001043C5">
        <w:rPr>
          <w:u w:val="single"/>
        </w:rPr>
        <w:t>działający w ramach spółki cywilnej</w:t>
      </w:r>
      <w:r w:rsidRPr="00C971AC">
        <w:t xml:space="preserve"> zamiast pełnomocnictwa, o którym mowa w pkt </w:t>
      </w:r>
      <w:r w:rsidR="00C6701F">
        <w:fldChar w:fldCharType="begin"/>
      </w:r>
      <w:r>
        <w:instrText xml:space="preserve"> REF _Ref462045063 \r \h </w:instrText>
      </w:r>
      <w:r w:rsidR="00C6701F">
        <w:fldChar w:fldCharType="separate"/>
      </w:r>
      <w:r w:rsidR="003B6DBB">
        <w:t>7.1</w:t>
      </w:r>
      <w:r w:rsidR="00C6701F">
        <w:fldChar w:fldCharType="end"/>
      </w:r>
      <w:r>
        <w:t xml:space="preserve"> SIWZ, </w:t>
      </w:r>
      <w:r w:rsidRPr="00C971AC">
        <w:t xml:space="preserve">mogą załączyć do oferty </w:t>
      </w:r>
      <w:r>
        <w:t>oryginał lub notarialnie potwierdzony odpis aktualnej umowy spółki</w:t>
      </w:r>
      <w:r w:rsidRPr="00C971AC">
        <w:t>, jeżeli będzie z niej wynikać zakres umocowania wspólników.</w:t>
      </w:r>
    </w:p>
    <w:p w:rsidR="005413BA" w:rsidRPr="00732E50" w:rsidRDefault="005413BA" w:rsidP="00165896">
      <w:pPr>
        <w:pStyle w:val="Nagwek3"/>
        <w:keepLines/>
      </w:pPr>
      <w:r w:rsidRPr="00C971AC">
        <w:lastRenderedPageBreak/>
        <w:t>Wszelka korespondencja będzie prowadzona wyłącznie z pełnomocnikiem.</w:t>
      </w:r>
    </w:p>
    <w:p w:rsidR="005413BA" w:rsidRPr="008C35B6" w:rsidRDefault="005413BA" w:rsidP="00165896">
      <w:pPr>
        <w:pStyle w:val="Nagwek1"/>
        <w:keepLines/>
      </w:pPr>
      <w:bookmarkStart w:id="13" w:name="_Ref462042657"/>
      <w:bookmarkStart w:id="14" w:name="_Toc462241732"/>
      <w:r>
        <w:t>W</w:t>
      </w:r>
      <w:r w:rsidRPr="00DE720D">
        <w:t>ykaz oświadczeń lub dokumentów, potwierdzających spełnianie warunków udziału w postępowaniu oraz brak podstaw wykluczenia</w:t>
      </w:r>
      <w:bookmarkEnd w:id="13"/>
      <w:bookmarkEnd w:id="14"/>
    </w:p>
    <w:p w:rsidR="005413BA" w:rsidRPr="00B63A5E" w:rsidRDefault="005413BA" w:rsidP="00165896">
      <w:pPr>
        <w:pStyle w:val="Nagwek2"/>
        <w:keepLines/>
        <w:rPr>
          <w:lang/>
        </w:rPr>
      </w:pPr>
      <w:r w:rsidRPr="00B63A5E">
        <w:t>Zgodnie z art. 24aa ust. 1 Ustawy, Zamawiający najpierw dokona oceny ofert, a następnie zbada, czy wykonawca, którego oferta została oceniona jako najkorzystniejsza, nie podlega wykluczeniu oraz spełnia warunki udziału w</w:t>
      </w:r>
      <w:r>
        <w:t> </w:t>
      </w:r>
      <w:r w:rsidRPr="00B63A5E">
        <w:t xml:space="preserve">postępowaniu. </w:t>
      </w:r>
    </w:p>
    <w:p w:rsidR="005413BA" w:rsidRPr="00141AC1" w:rsidRDefault="005413BA" w:rsidP="00165896">
      <w:pPr>
        <w:pStyle w:val="Nagwek2"/>
        <w:keepLines/>
      </w:pPr>
      <w:r w:rsidRPr="00115495">
        <w:rPr>
          <w:b/>
          <w:color w:val="FF0000"/>
        </w:rPr>
        <w:t>WYKONAWCA WRAZ Z OFERTĄ ZOBOWIĄZANY JEST ZŁOŻYĆ</w:t>
      </w:r>
      <w:r>
        <w:t>,</w:t>
      </w:r>
      <w:r w:rsidRPr="00141AC1">
        <w:t xml:space="preserve"> w celu potwierdzenia</w:t>
      </w:r>
      <w:r>
        <w:t>, że nie podlega</w:t>
      </w:r>
      <w:r w:rsidRPr="008C35B6">
        <w:t xml:space="preserve"> wykluczeniu</w:t>
      </w:r>
      <w:bookmarkStart w:id="15" w:name="_Ref459887229"/>
      <w:r>
        <w:t>:</w:t>
      </w:r>
    </w:p>
    <w:p w:rsidR="005413BA" w:rsidRPr="003370B7" w:rsidRDefault="005413BA" w:rsidP="00165896">
      <w:pPr>
        <w:pStyle w:val="Nagwek3"/>
        <w:keepLines/>
        <w:rPr>
          <w:b/>
        </w:rPr>
      </w:pPr>
      <w:bookmarkStart w:id="16" w:name="_Ref462072509"/>
      <w:bookmarkStart w:id="17" w:name="_Ref463469656"/>
      <w:r w:rsidRPr="008C35B6">
        <w:t xml:space="preserve">aktualne na dzień składania ofert </w:t>
      </w:r>
      <w:r>
        <w:rPr>
          <w:b/>
        </w:rPr>
        <w:t>oświadczenie</w:t>
      </w:r>
      <w:r>
        <w:t xml:space="preserve"> </w:t>
      </w:r>
      <w:r w:rsidRPr="004E5E02">
        <w:t>dotyczące</w:t>
      </w:r>
      <w:r w:rsidRPr="006749C0">
        <w:t xml:space="preserve"> braku podstaw do wykluczenia z postępowania – </w:t>
      </w:r>
      <w:r w:rsidRPr="006749C0">
        <w:rPr>
          <w:b/>
        </w:rPr>
        <w:t xml:space="preserve">Załącznik </w:t>
      </w:r>
      <w:r>
        <w:rPr>
          <w:b/>
        </w:rPr>
        <w:t>nr 3</w:t>
      </w:r>
      <w:r w:rsidRPr="006749C0">
        <w:rPr>
          <w:b/>
        </w:rPr>
        <w:t xml:space="preserve"> do SIWZ;</w:t>
      </w:r>
      <w:bookmarkEnd w:id="15"/>
      <w:bookmarkEnd w:id="16"/>
      <w:bookmarkEnd w:id="17"/>
    </w:p>
    <w:p w:rsidR="005413BA" w:rsidRPr="006749C0" w:rsidRDefault="005413BA" w:rsidP="00165896">
      <w:pPr>
        <w:pStyle w:val="Nagwek3"/>
        <w:keepLines/>
      </w:pPr>
      <w:r w:rsidRPr="004E5E02">
        <w:t xml:space="preserve">Zamawiający żąda, aby wykonawca, który </w:t>
      </w:r>
      <w:r w:rsidRPr="004E5E02">
        <w:rPr>
          <w:b/>
        </w:rPr>
        <w:t>zamierza powierzyć</w:t>
      </w:r>
      <w:r w:rsidRPr="00141AC1">
        <w:rPr>
          <w:b/>
        </w:rPr>
        <w:t xml:space="preserve"> wykonanie części zamówienia podwykonawcom</w:t>
      </w:r>
      <w:r w:rsidRPr="008C35B6">
        <w:t>, w celu wykazania braku istnienia wobec nich podstaw wykluczenia z udziału w postępowaniu zamieści</w:t>
      </w:r>
      <w:r>
        <w:t xml:space="preserve">ł informacje </w:t>
      </w:r>
      <w:r w:rsidRPr="008C35B6">
        <w:t xml:space="preserve">o podwykonawcach w oświadczeniu </w:t>
      </w:r>
      <w:r>
        <w:t>wstępnym o którym mowa</w:t>
      </w:r>
      <w:r w:rsidRPr="008C35B6">
        <w:t xml:space="preserve"> </w:t>
      </w:r>
      <w:r w:rsidRPr="006749C0">
        <w:t>w</w:t>
      </w:r>
      <w:r>
        <w:t> </w:t>
      </w:r>
      <w:r w:rsidR="00C6701F">
        <w:rPr>
          <w:b/>
        </w:rPr>
        <w:fldChar w:fldCharType="begin"/>
      </w:r>
      <w:r>
        <w:instrText xml:space="preserve"> REF _Ref463469656 \r \h </w:instrText>
      </w:r>
      <w:r w:rsidR="00C6701F">
        <w:rPr>
          <w:b/>
        </w:rPr>
      </w:r>
      <w:r w:rsidR="00C6701F">
        <w:rPr>
          <w:b/>
        </w:rPr>
        <w:fldChar w:fldCharType="separate"/>
      </w:r>
      <w:r w:rsidR="003B6DBB">
        <w:t>8.2.1</w:t>
      </w:r>
      <w:r w:rsidR="00C6701F">
        <w:rPr>
          <w:b/>
        </w:rPr>
        <w:fldChar w:fldCharType="end"/>
      </w:r>
      <w:r>
        <w:rPr>
          <w:b/>
        </w:rPr>
        <w:t xml:space="preserve"> </w:t>
      </w:r>
      <w:r w:rsidRPr="00607265">
        <w:t>SIWZ.</w:t>
      </w:r>
    </w:p>
    <w:p w:rsidR="005413BA" w:rsidRPr="008C35B6" w:rsidRDefault="005413BA" w:rsidP="00165896">
      <w:pPr>
        <w:pStyle w:val="Nagwek3"/>
        <w:keepLines/>
      </w:pPr>
      <w:r w:rsidRPr="008C35B6">
        <w:t xml:space="preserve">W przypadku </w:t>
      </w:r>
      <w:r w:rsidRPr="00C901C6">
        <w:rPr>
          <w:b/>
        </w:rPr>
        <w:t>wykonawców wspólnie ubiegających się o zamówienie</w:t>
      </w:r>
      <w:r>
        <w:rPr>
          <w:b/>
        </w:rPr>
        <w:t xml:space="preserve"> </w:t>
      </w:r>
      <w:r w:rsidRPr="008C35B6">
        <w:t xml:space="preserve">- oświadczenia z pkt </w:t>
      </w:r>
      <w:r w:rsidR="00C6701F">
        <w:fldChar w:fldCharType="begin"/>
      </w:r>
      <w:r>
        <w:instrText xml:space="preserve"> REF _Ref462072509 \r \h </w:instrText>
      </w:r>
      <w:r w:rsidR="00C6701F">
        <w:fldChar w:fldCharType="separate"/>
      </w:r>
      <w:r w:rsidR="003B6DBB">
        <w:t>8.2.1</w:t>
      </w:r>
      <w:r w:rsidR="00C6701F">
        <w:fldChar w:fldCharType="end"/>
      </w:r>
      <w:r w:rsidR="003370B7">
        <w:t xml:space="preserve"> </w:t>
      </w:r>
      <w:r>
        <w:rPr>
          <w:b/>
        </w:rPr>
        <w:t xml:space="preserve"> </w:t>
      </w:r>
      <w:r w:rsidRPr="008C35B6">
        <w:t xml:space="preserve">SIWZ składa każdy z </w:t>
      </w:r>
      <w:r>
        <w:t xml:space="preserve">tych wykonawców </w:t>
      </w:r>
      <w:r w:rsidRPr="00B97B3C">
        <w:rPr>
          <w:u w:val="single"/>
        </w:rPr>
        <w:t>(dotyczy również wspólników spółki cywilnej)</w:t>
      </w:r>
      <w:r w:rsidRPr="008C35B6">
        <w:t xml:space="preserve">. </w:t>
      </w:r>
    </w:p>
    <w:p w:rsidR="005413BA" w:rsidRPr="00E01253" w:rsidRDefault="005413BA" w:rsidP="00165896">
      <w:pPr>
        <w:pStyle w:val="Nagwek2"/>
        <w:keepLines/>
        <w:ind w:left="720" w:hanging="720"/>
        <w:rPr>
          <w:b/>
          <w:i/>
          <w:u w:val="single"/>
        </w:rPr>
      </w:pPr>
      <w:bookmarkStart w:id="18" w:name="_Ref459887778"/>
      <w:r w:rsidRPr="004E5E02">
        <w:rPr>
          <w:b/>
          <w:color w:val="FF0000"/>
          <w:u w:val="single"/>
        </w:rPr>
        <w:t>WYKONAWCA BEZ WEZWANIA ZAMAWIAJĄCEGO</w:t>
      </w:r>
      <w:r>
        <w:t xml:space="preserve"> zobowiązany jest</w:t>
      </w:r>
      <w:r w:rsidRPr="008C35B6">
        <w:t xml:space="preserve">, </w:t>
      </w:r>
      <w:r w:rsidRPr="00A3583F">
        <w:rPr>
          <w:b/>
        </w:rPr>
        <w:t>w</w:t>
      </w:r>
      <w:r>
        <w:rPr>
          <w:b/>
        </w:rPr>
        <w:t> </w:t>
      </w:r>
      <w:r w:rsidRPr="00A3583F">
        <w:rPr>
          <w:b/>
        </w:rPr>
        <w:t>terminie 3 dni od zamieszczenia na stronie internetowej informacji z</w:t>
      </w:r>
      <w:r>
        <w:rPr>
          <w:b/>
        </w:rPr>
        <w:t> </w:t>
      </w:r>
      <w:r w:rsidRPr="00A3583F">
        <w:rPr>
          <w:b/>
        </w:rPr>
        <w:t>otwarcia ofert</w:t>
      </w:r>
      <w:r>
        <w:rPr>
          <w:b/>
        </w:rPr>
        <w:t xml:space="preserve"> </w:t>
      </w:r>
      <w:hyperlink r:id="rId7" w:history="1">
        <w:r w:rsidR="00321F23" w:rsidRPr="00CA4B08">
          <w:rPr>
            <w:rStyle w:val="Hipercze"/>
          </w:rPr>
          <w:t>http://www.bip.zspslodz.wikom.pl/?url=przetargi/25,zamowienia-publiczne.html</w:t>
        </w:r>
      </w:hyperlink>
      <w:r w:rsidR="00321F23">
        <w:rPr>
          <w:color w:val="17365D"/>
          <w:u w:val="single"/>
        </w:rPr>
        <w:t xml:space="preserve"> </w:t>
      </w:r>
      <w:r w:rsidR="00321F23" w:rsidRPr="00F0090A">
        <w:t>(podstrona dotycząca przedmiotowego postępowania)</w:t>
      </w:r>
      <w:r w:rsidRPr="008C35B6">
        <w:t>,</w:t>
      </w:r>
      <w:r w:rsidR="00495AD0">
        <w:t xml:space="preserve"> </w:t>
      </w:r>
      <w:r w:rsidR="00495AD0">
        <w:rPr>
          <w:b/>
        </w:rPr>
        <w:t xml:space="preserve">i zapoznania się z nazwami / firmami </w:t>
      </w:r>
      <w:r w:rsidR="00495AD0" w:rsidRPr="00495AD0">
        <w:rPr>
          <w:b/>
        </w:rPr>
        <w:t>Wykonawców którzy złożyli</w:t>
      </w:r>
      <w:r w:rsidR="00495AD0">
        <w:rPr>
          <w:b/>
        </w:rPr>
        <w:t xml:space="preserve"> oferty w przedmiotowym postępowaniu</w:t>
      </w:r>
      <w:r w:rsidRPr="008C35B6">
        <w:t xml:space="preserve"> przekaz</w:t>
      </w:r>
      <w:r>
        <w:t xml:space="preserve">ać </w:t>
      </w:r>
      <w:r w:rsidRPr="008C35B6">
        <w:t xml:space="preserve">zamawiającemu oświadczenie o przynależności lub braku przynależności do tej </w:t>
      </w:r>
      <w:r w:rsidRPr="00A3583F">
        <w:rPr>
          <w:b/>
        </w:rPr>
        <w:t>samej grupy kapitałowej</w:t>
      </w:r>
      <w:r w:rsidRPr="008C35B6">
        <w:t>, o której mowa w art. 24 ust. 1 pkt 23 Ustawy</w:t>
      </w:r>
      <w:r>
        <w:t xml:space="preserve">. </w:t>
      </w:r>
      <w:r w:rsidRPr="00E01253">
        <w:rPr>
          <w:u w:val="single"/>
        </w:rPr>
        <w:t xml:space="preserve">Zamawiający wraz z informacją o której mowa powyżej, zamieści wzór takiego oświadczenia. </w:t>
      </w:r>
    </w:p>
    <w:p w:rsidR="005413BA" w:rsidRPr="00B753CA" w:rsidRDefault="005413BA" w:rsidP="00165896">
      <w:pPr>
        <w:pStyle w:val="Nagwek3"/>
        <w:keepLines/>
        <w:rPr>
          <w:b/>
          <w:i/>
          <w:u w:val="single"/>
        </w:rPr>
      </w:pPr>
      <w:r w:rsidRPr="008C35B6">
        <w:t>Wraz ze złożeniem oświadczenia, wykonawca może przedstawić dowody, że</w:t>
      </w:r>
      <w:r>
        <w:t> </w:t>
      </w:r>
      <w:r w:rsidRPr="008C35B6">
        <w:t>powiązania z innym wykonawcą nie prowadzą do zakłócenia konkurencji w</w:t>
      </w:r>
      <w:r>
        <w:t> </w:t>
      </w:r>
      <w:r w:rsidRPr="008C35B6">
        <w:t>postępowaniu o udzielenie zamówienia</w:t>
      </w:r>
      <w:r>
        <w:t xml:space="preserve">. </w:t>
      </w:r>
    </w:p>
    <w:p w:rsidR="005413BA" w:rsidRPr="00226888" w:rsidRDefault="005413BA" w:rsidP="00165896">
      <w:pPr>
        <w:pStyle w:val="Nagwek3"/>
        <w:keepLines/>
        <w:rPr>
          <w:b/>
          <w:i/>
          <w:u w:val="single"/>
        </w:rPr>
      </w:pPr>
      <w:r w:rsidRPr="008C35B6">
        <w:t>W przypadku wspólnego ubiegania się o zamówienie przez Wykonawców oświadczenie o przynależności lub braku przynależności do tej samej grupy kapitałowej, składa każdy z Wykonawców.</w:t>
      </w:r>
      <w:bookmarkEnd w:id="18"/>
      <w:r>
        <w:t xml:space="preserve"> </w:t>
      </w:r>
    </w:p>
    <w:p w:rsidR="005413BA" w:rsidRPr="008C35B6" w:rsidRDefault="005413BA" w:rsidP="00165896">
      <w:pPr>
        <w:pStyle w:val="Nagwek2"/>
        <w:keepLines/>
      </w:pPr>
      <w:r w:rsidRPr="008C35B6">
        <w:t>Forma składanych dokumentów</w:t>
      </w:r>
    </w:p>
    <w:p w:rsidR="005413BA" w:rsidRPr="00E46345" w:rsidRDefault="005413BA" w:rsidP="00165896">
      <w:pPr>
        <w:pStyle w:val="Nagwek3"/>
        <w:keepLines/>
        <w:rPr>
          <w:rFonts w:ascii="Calibri" w:hAnsi="Calibri" w:cs="Calibri"/>
          <w:b/>
          <w:u w:val="single"/>
          <w:lang w:eastAsia="en-US"/>
        </w:rPr>
      </w:pPr>
      <w:bookmarkStart w:id="19" w:name="_Ref462042735"/>
      <w:r w:rsidRPr="00E46345">
        <w:rPr>
          <w:b/>
        </w:rPr>
        <w:lastRenderedPageBreak/>
        <w:t>Oświadczenia</w:t>
      </w:r>
      <w:r w:rsidRPr="008C35B6">
        <w:t xml:space="preserve">, o których mowa w </w:t>
      </w:r>
      <w:r>
        <w:t xml:space="preserve">pkt. </w:t>
      </w:r>
      <w:r w:rsidR="00C6701F">
        <w:fldChar w:fldCharType="begin"/>
      </w:r>
      <w:r>
        <w:instrText xml:space="preserve"> REF _Ref462042657 \r \h </w:instrText>
      </w:r>
      <w:r w:rsidR="00C6701F">
        <w:fldChar w:fldCharType="separate"/>
      </w:r>
      <w:r w:rsidR="003B6DBB">
        <w:t>8</w:t>
      </w:r>
      <w:r w:rsidR="00C6701F">
        <w:fldChar w:fldCharType="end"/>
      </w:r>
      <w:r>
        <w:t xml:space="preserve"> SIWZ</w:t>
      </w:r>
      <w:r w:rsidRPr="008C35B6">
        <w:t xml:space="preserve"> dotyczące wykonawcy i innych podmiotów, na których zdolnościach lub sytuacji polega wykonawca na zasadach określonych w art. 22a Ustawy oraz dotyczące podwykonawców, </w:t>
      </w:r>
      <w:r w:rsidRPr="00E46345">
        <w:rPr>
          <w:b/>
          <w:u w:val="single"/>
        </w:rPr>
        <w:t>składane są w oryginale.</w:t>
      </w:r>
      <w:bookmarkEnd w:id="19"/>
      <w:r w:rsidRPr="00E46345">
        <w:rPr>
          <w:b/>
          <w:u w:val="single"/>
        </w:rPr>
        <w:t xml:space="preserve"> </w:t>
      </w:r>
    </w:p>
    <w:p w:rsidR="005413BA" w:rsidRPr="008C35B6" w:rsidRDefault="005413BA" w:rsidP="00165896">
      <w:pPr>
        <w:pStyle w:val="Nagwek3"/>
        <w:keepLines/>
        <w:rPr>
          <w:rFonts w:ascii="Calibri" w:hAnsi="Calibri" w:cs="Calibri"/>
          <w:lang w:eastAsia="en-US"/>
        </w:rPr>
      </w:pPr>
      <w:r w:rsidRPr="00E46345">
        <w:rPr>
          <w:b/>
        </w:rPr>
        <w:t xml:space="preserve">Pozostałe dokumenty, </w:t>
      </w:r>
      <w:r w:rsidRPr="00DB49E6">
        <w:t xml:space="preserve">(inne niż oświadczenia, o których mowa w pkt </w:t>
      </w:r>
      <w:r w:rsidR="00D27F8E">
        <w:t>8.4.1</w:t>
      </w:r>
      <w:r w:rsidRPr="00DB49E6">
        <w:t xml:space="preserve"> SIWZ)</w:t>
      </w:r>
      <w:r w:rsidRPr="008C35B6">
        <w:t xml:space="preserve"> </w:t>
      </w:r>
      <w:r w:rsidRPr="00E46345">
        <w:rPr>
          <w:b/>
          <w:u w:val="single"/>
        </w:rPr>
        <w:t>składane są w oryginale</w:t>
      </w:r>
      <w:r w:rsidRPr="008C35B6">
        <w:rPr>
          <w:b/>
        </w:rPr>
        <w:t xml:space="preserve"> </w:t>
      </w:r>
      <w:r w:rsidRPr="008C35B6">
        <w:t>lub</w:t>
      </w:r>
      <w:r w:rsidRPr="008C35B6">
        <w:rPr>
          <w:b/>
        </w:rPr>
        <w:t xml:space="preserve"> </w:t>
      </w:r>
      <w:r w:rsidRPr="00E46345">
        <w:rPr>
          <w:b/>
          <w:u w:val="single"/>
        </w:rPr>
        <w:t>kopii poświadczonej za zgodność z</w:t>
      </w:r>
      <w:r>
        <w:rPr>
          <w:b/>
          <w:u w:val="single"/>
        </w:rPr>
        <w:t> </w:t>
      </w:r>
      <w:r w:rsidRPr="00E46345">
        <w:rPr>
          <w:b/>
          <w:u w:val="single"/>
        </w:rPr>
        <w:t>oryginałem.</w:t>
      </w:r>
      <w:r w:rsidRPr="008C35B6">
        <w:t xml:space="preserve"> Poświadczenia za zgodność z oryginałem dokonuje odpowiednio wykonawca, podmiot, na którego zdolnościach lub sytuacji polega wykonawca, wykonawcy wspólnie ubiegający się o udzielenie zamówienia publicznego</w:t>
      </w:r>
      <w:r>
        <w:t xml:space="preserve"> (dotyczy również wspólników spółki cywilnej)</w:t>
      </w:r>
      <w:r w:rsidRPr="008C35B6">
        <w:t xml:space="preserve"> albo podwykonawca, w zakresie dokumentów, które każdego z nich dotyczą. </w:t>
      </w:r>
    </w:p>
    <w:p w:rsidR="005413BA" w:rsidRPr="008C35B6" w:rsidRDefault="005413BA" w:rsidP="00165896">
      <w:pPr>
        <w:pStyle w:val="Nagwek3"/>
        <w:keepLines/>
        <w:rPr>
          <w:lang w:eastAsia="en-US"/>
        </w:rPr>
      </w:pPr>
      <w:r w:rsidRPr="008C35B6">
        <w:rPr>
          <w:lang w:eastAsia="en-US"/>
        </w:rPr>
        <w:t>Dokumenty sporządzone w języku obcym należy składać wraz z</w:t>
      </w:r>
      <w:r>
        <w:rPr>
          <w:lang w:eastAsia="en-US"/>
        </w:rPr>
        <w:t> tłumaczeniem na</w:t>
      </w:r>
      <w:r w:rsidRPr="008C35B6">
        <w:rPr>
          <w:lang w:eastAsia="en-US"/>
        </w:rPr>
        <w:t xml:space="preserve">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5413BA" w:rsidRPr="00C971AC" w:rsidRDefault="005413BA" w:rsidP="00165896">
      <w:pPr>
        <w:pStyle w:val="Nagwek3"/>
        <w:keepLines/>
      </w:pPr>
      <w:bookmarkStart w:id="20" w:name="_Ref462240675"/>
      <w:bookmarkStart w:id="21" w:name="_Ref457847653"/>
      <w:r w:rsidRPr="00C971AC">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0"/>
      <w:r w:rsidRPr="00C971AC">
        <w:t xml:space="preserve">  </w:t>
      </w:r>
    </w:p>
    <w:p w:rsidR="005413BA" w:rsidRPr="00C971AC" w:rsidRDefault="005413BA" w:rsidP="00165896">
      <w:pPr>
        <w:pStyle w:val="Nagwek3"/>
        <w:keepLines/>
      </w:pPr>
      <w:bookmarkStart w:id="22" w:name="_Ref462045242"/>
      <w:r w:rsidRPr="00C971AC">
        <w:t>W przypadku wskazania przez wykonawcę wymaganych oświadczeń lub dokumentów, które znajdują się w posiadaniu zamawiającego, w</w:t>
      </w:r>
      <w:r>
        <w:t> </w:t>
      </w:r>
      <w:r w:rsidRPr="00C971AC">
        <w:t>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22"/>
    </w:p>
    <w:p w:rsidR="005413BA" w:rsidRPr="00C971AC" w:rsidRDefault="005413BA" w:rsidP="00165896">
      <w:pPr>
        <w:pStyle w:val="Nagwek1"/>
        <w:keepLines/>
      </w:pPr>
      <w:bookmarkStart w:id="23" w:name="_Toc462241733"/>
      <w:bookmarkEnd w:id="21"/>
      <w:r w:rsidRPr="00C971AC">
        <w:t>Informacje o sposobie porozumiewania się Zamawiającego z Wykonawcami oraz przekazywania oświadczeń lub dokumentów, a także wskazanie osób uprawnionych do porozumiewania się z wykonawcami</w:t>
      </w:r>
      <w:bookmarkEnd w:id="23"/>
    </w:p>
    <w:p w:rsidR="005413BA" w:rsidRDefault="005413BA" w:rsidP="00165896">
      <w:pPr>
        <w:pStyle w:val="Nagwek2"/>
        <w:keepLines/>
      </w:pPr>
      <w:r w:rsidRPr="00C971AC">
        <w:t>Oświadczenia, wnioski, zawiadomienia oraz inne informacje mogą być przekazywane przez strony pisemnie</w:t>
      </w:r>
      <w:r>
        <w:t xml:space="preserve"> lub przy użyciu </w:t>
      </w:r>
      <w:r w:rsidRPr="00DB49E6">
        <w:t>środków komunikacji elektronicznej</w:t>
      </w:r>
      <w:r w:rsidRPr="00C971AC">
        <w:t>. W przypadku przekazywania oświadczeń, wniosków, zawiadomień oraz innych informacji drogą elektroniczną, każda ze stron na żądanie drugiej niezwłocznie potwierdza fakt ich otrzymania.</w:t>
      </w:r>
    </w:p>
    <w:p w:rsidR="005413BA" w:rsidRDefault="005413BA" w:rsidP="00165896">
      <w:pPr>
        <w:pStyle w:val="Nagwek2"/>
        <w:keepLines/>
      </w:pPr>
      <w:r>
        <w:t xml:space="preserve">Wykonawca, dla dotrzymania wyznaczonego terminu uzupełnienia / złożenia oświadczeń lub dokumentów (wymaganych w oryginale) może przesłać ww. oświadczenia lub dokumenty przy użyciu </w:t>
      </w:r>
      <w:r w:rsidRPr="00DB49E6">
        <w:t>środków komunikacji elektronicznej</w:t>
      </w:r>
      <w:r w:rsidRPr="00C971AC">
        <w:t xml:space="preserve"> wraz z</w:t>
      </w:r>
      <w:r>
        <w:t> </w:t>
      </w:r>
      <w:r w:rsidRPr="00C971AC">
        <w:t xml:space="preserve">potwierdzeniem wysłania </w:t>
      </w:r>
      <w:r>
        <w:t xml:space="preserve">ich </w:t>
      </w:r>
      <w:r w:rsidRPr="00C971AC">
        <w:t>oryginału</w:t>
      </w:r>
      <w:r>
        <w:t>(ów)</w:t>
      </w:r>
      <w:r w:rsidRPr="00C971AC">
        <w:t xml:space="preserve"> </w:t>
      </w:r>
      <w:r w:rsidR="00D27F8E">
        <w:t>drogą pocztową</w:t>
      </w:r>
      <w:r w:rsidRPr="00C971AC">
        <w:t>.</w:t>
      </w:r>
    </w:p>
    <w:p w:rsidR="005413BA" w:rsidRPr="00C971AC" w:rsidRDefault="005413BA" w:rsidP="00165896">
      <w:pPr>
        <w:pStyle w:val="Nagwek2"/>
        <w:keepLines/>
      </w:pPr>
      <w:r w:rsidRPr="00C971AC">
        <w:t>Osob</w:t>
      </w:r>
      <w:r>
        <w:t>ą</w:t>
      </w:r>
      <w:r w:rsidRPr="00C971AC">
        <w:t xml:space="preserve"> upoważnion</w:t>
      </w:r>
      <w:r>
        <w:t xml:space="preserve">ą </w:t>
      </w:r>
      <w:r w:rsidRPr="00C971AC">
        <w:t xml:space="preserve">do kontaktowania się z Wykonawcami jest: </w:t>
      </w:r>
      <w:r w:rsidR="00D27F8E">
        <w:t>Marcin Kalmus</w:t>
      </w:r>
      <w:r w:rsidRPr="00C971AC">
        <w:t>.</w:t>
      </w:r>
    </w:p>
    <w:p w:rsidR="005413BA" w:rsidRPr="00C971AC" w:rsidRDefault="005413BA" w:rsidP="00165896">
      <w:pPr>
        <w:pStyle w:val="Nagwek1"/>
        <w:keepLines/>
      </w:pPr>
      <w:bookmarkStart w:id="24" w:name="_Toc462241734"/>
      <w:r w:rsidRPr="00C971AC">
        <w:lastRenderedPageBreak/>
        <w:t>Wyjaśnienie i zmiana treści SIWZ</w:t>
      </w:r>
      <w:bookmarkEnd w:id="24"/>
    </w:p>
    <w:p w:rsidR="005413BA" w:rsidRPr="00C971AC" w:rsidRDefault="005413BA" w:rsidP="00165896">
      <w:pPr>
        <w:pStyle w:val="Nagwek2"/>
        <w:keepLines/>
      </w:pPr>
      <w:bookmarkStart w:id="25" w:name="_Ref462241119"/>
      <w:r w:rsidRPr="00C971AC">
        <w:t xml:space="preserve">Wykonawca może zwrócić się do Zamawiającego o wyjaśnienie treści SIWZ. Zamawiający niezwłocznie udzieli wyjaśnień Wykonawcy, jednak nie później niż na </w:t>
      </w:r>
      <w:r w:rsidRPr="006749C0">
        <w:t>2 dni przed</w:t>
      </w:r>
      <w:r w:rsidRPr="00C971AC">
        <w:t xml:space="preserve"> upływem terminu składania ofert - pod warunkiem, że wniosek o</w:t>
      </w:r>
      <w:r>
        <w:t> </w:t>
      </w:r>
      <w:r w:rsidRPr="00C971AC">
        <w:t>wyjaśnienie treści SIWZ wpłynął do Zamawiającego nie później niż do końca dnia, w którym upływa połowa wyznaczonego terminu składania ofert</w:t>
      </w:r>
      <w:r>
        <w:t xml:space="preserve"> </w:t>
      </w:r>
      <w:r w:rsidRPr="006749C0">
        <w:t xml:space="preserve">tj. do dnia </w:t>
      </w:r>
      <w:bookmarkEnd w:id="25"/>
      <w:r w:rsidR="005D00B4" w:rsidRPr="005D00B4">
        <w:rPr>
          <w:b/>
          <w:u w:val="single"/>
        </w:rPr>
        <w:t>20</w:t>
      </w:r>
      <w:r w:rsidR="00D27F8E" w:rsidRPr="005D00B4">
        <w:rPr>
          <w:b/>
          <w:u w:val="single"/>
        </w:rPr>
        <w:t>.03</w:t>
      </w:r>
      <w:r w:rsidRPr="005D00B4">
        <w:rPr>
          <w:b/>
          <w:u w:val="single"/>
        </w:rPr>
        <w:t xml:space="preserve">.2017 r. </w:t>
      </w:r>
      <w:r w:rsidRPr="005D00B4">
        <w:t>(</w:t>
      </w:r>
      <w:r w:rsidRPr="00AE2F17">
        <w:t>uw</w:t>
      </w:r>
      <w:r>
        <w:t>zględniając postanowienia art. 14 ust. 2 Ustawy).</w:t>
      </w:r>
    </w:p>
    <w:p w:rsidR="005413BA" w:rsidRPr="00C971AC" w:rsidRDefault="005413BA" w:rsidP="00165896">
      <w:pPr>
        <w:pStyle w:val="Nagwek2"/>
        <w:keepLines/>
      </w:pPr>
      <w:r w:rsidRPr="00C971AC">
        <w:t>Treść zapytań wraz z wyjaśnieniami Zamawiający przekaże Wykonawcom, którym przekazał SIWZ oraz zamieści je na swojej stronie internetowej. W związku z</w:t>
      </w:r>
      <w:r>
        <w:t> </w:t>
      </w:r>
      <w:r w:rsidRPr="00C971AC">
        <w:t>powyższym Wykonawca winien sprawdzać na bieżąco stronę internetową Zamawiającego.</w:t>
      </w:r>
    </w:p>
    <w:p w:rsidR="005413BA" w:rsidRPr="00C971AC" w:rsidRDefault="005413BA" w:rsidP="00165896">
      <w:pPr>
        <w:pStyle w:val="Nagwek2"/>
        <w:keepLines/>
      </w:pPr>
      <w:r w:rsidRPr="00C971AC">
        <w:t xml:space="preserve">Jeżeli wniosek o wyjaśnienie treści SIWZ wpłynie po upływie terminu składania </w:t>
      </w:r>
      <w:r w:rsidRPr="006749C0">
        <w:t xml:space="preserve">wniosków o którym mowa w pkt </w:t>
      </w:r>
      <w:fldSimple w:instr=" REF _Ref462241119 \r \h  \* MERGEFORMAT ">
        <w:r w:rsidR="003B6DBB">
          <w:t>10.1</w:t>
        </w:r>
      </w:fldSimple>
      <w:r w:rsidRPr="00C971AC">
        <w:t xml:space="preserve"> lub dotyczy udzielonych wyjaśnień, Zamawiający może udzielić wyjaśnień albo pozostawić wniosek bez rozpatrzenia.</w:t>
      </w:r>
    </w:p>
    <w:p w:rsidR="005413BA" w:rsidRPr="00C971AC" w:rsidRDefault="005413BA" w:rsidP="00165896">
      <w:pPr>
        <w:pStyle w:val="Nagwek2"/>
        <w:keepLines/>
      </w:pPr>
      <w:r w:rsidRPr="00C971AC">
        <w:t>Przedłużenie terminu składania ofert na skutek zmian wprowadzonych do SIWZ nie zmienia terminu składania wniosków o wyjaśnienie treści SIWZ.</w:t>
      </w:r>
    </w:p>
    <w:p w:rsidR="005413BA" w:rsidRPr="00C971AC" w:rsidRDefault="005413BA" w:rsidP="00165896">
      <w:pPr>
        <w:pStyle w:val="Nagwek2"/>
        <w:keepLines/>
      </w:pPr>
      <w:r w:rsidRPr="00C971AC">
        <w:t>W uzasadnionych przypadkach Zamawiający może przed upływem terminu składania ofert zmienić treść SIWZ. Dokonaną zmianę Zamawiający zamieści na swojej stronie internetowej.</w:t>
      </w:r>
    </w:p>
    <w:p w:rsidR="005413BA" w:rsidRPr="00C971AC" w:rsidRDefault="005413BA" w:rsidP="00165896">
      <w:pPr>
        <w:pStyle w:val="Nagwek2"/>
        <w:keepLines/>
      </w:pPr>
      <w:r w:rsidRPr="00C971AC">
        <w:t>Zamawiający nie udziela żadnych ustnych i telefonicznych wyjaśnień czy odpowiedzi na kierowane do Zamawiającego zapytania w sprawach wymagających zachowania pisemności postępowania.</w:t>
      </w:r>
    </w:p>
    <w:p w:rsidR="005413BA" w:rsidRPr="00C971AC" w:rsidRDefault="005413BA" w:rsidP="00165896">
      <w:pPr>
        <w:pStyle w:val="Nagwek2"/>
        <w:keepLines/>
        <w:rPr>
          <w:b/>
          <w:i/>
          <w:iCs/>
          <w:u w:val="single"/>
        </w:rPr>
      </w:pPr>
      <w:r w:rsidRPr="00C971AC">
        <w:t>Korespondencję do Zamawiającego (powołując się w tytule na nr referencyjny postępowania</w:t>
      </w:r>
      <w:r w:rsidRPr="005D00B4">
        <w:t xml:space="preserve">: </w:t>
      </w:r>
      <w:r w:rsidR="005D00B4" w:rsidRPr="005D00B4">
        <w:rPr>
          <w:b/>
          <w:u w:val="single"/>
        </w:rPr>
        <w:t>220.2.2017.JG</w:t>
      </w:r>
      <w:r w:rsidRPr="00C971AC">
        <w:t xml:space="preserve"> należy kierować:</w:t>
      </w:r>
    </w:p>
    <w:p w:rsidR="005413BA" w:rsidRPr="006F4080" w:rsidRDefault="005413BA" w:rsidP="00165896">
      <w:pPr>
        <w:keepNext/>
        <w:keepLines/>
        <w:numPr>
          <w:ilvl w:val="0"/>
          <w:numId w:val="3"/>
        </w:numPr>
        <w:suppressAutoHyphens/>
        <w:ind w:left="1418"/>
        <w:rPr>
          <w:rFonts w:ascii="Arial" w:hAnsi="Arial" w:cs="Arial"/>
        </w:rPr>
      </w:pPr>
      <w:r w:rsidRPr="006F4080">
        <w:rPr>
          <w:rFonts w:ascii="Arial" w:hAnsi="Arial" w:cs="Arial"/>
          <w:b/>
          <w:bCs/>
          <w:i/>
          <w:iCs/>
          <w:u w:val="single"/>
        </w:rPr>
        <w:t>pisemnie</w:t>
      </w:r>
      <w:r w:rsidRPr="006F4080">
        <w:rPr>
          <w:rFonts w:ascii="Arial" w:hAnsi="Arial" w:cs="Arial"/>
        </w:rPr>
        <w:t xml:space="preserve"> na adres: </w:t>
      </w:r>
      <w:r w:rsidR="004A5FDA" w:rsidRPr="006F4080">
        <w:rPr>
          <w:rFonts w:ascii="Arial" w:hAnsi="Arial" w:cs="Arial"/>
        </w:rPr>
        <w:t>Zespół Szkół Przemysłu Spożywczego im. Powstańców Wielkopolskich w Łodzi, ul. Franciszkańska 137, 91-845 Łódź</w:t>
      </w:r>
    </w:p>
    <w:p w:rsidR="005413BA" w:rsidRPr="006F4080" w:rsidRDefault="005413BA" w:rsidP="00165896">
      <w:pPr>
        <w:keepNext/>
        <w:keepLines/>
        <w:numPr>
          <w:ilvl w:val="0"/>
          <w:numId w:val="4"/>
        </w:numPr>
        <w:suppressAutoHyphens/>
        <w:ind w:left="1418"/>
        <w:rPr>
          <w:rFonts w:ascii="Arial" w:hAnsi="Arial" w:cs="Arial"/>
          <w:b/>
          <w:bCs/>
          <w:i/>
          <w:iCs/>
          <w:u w:val="single"/>
        </w:rPr>
      </w:pPr>
      <w:r w:rsidRPr="006F4080">
        <w:rPr>
          <w:rFonts w:ascii="Arial" w:hAnsi="Arial" w:cs="Arial"/>
          <w:b/>
          <w:bCs/>
          <w:i/>
          <w:iCs/>
          <w:u w:val="single"/>
        </w:rPr>
        <w:t>drogą elektroniczną</w:t>
      </w:r>
      <w:r w:rsidRPr="006F4080">
        <w:rPr>
          <w:rFonts w:ascii="Arial" w:hAnsi="Arial" w:cs="Arial"/>
        </w:rPr>
        <w:t xml:space="preserve"> na adres: </w:t>
      </w:r>
      <w:hyperlink r:id="rId8" w:history="1">
        <w:r w:rsidR="004A5FDA" w:rsidRPr="006F4080">
          <w:rPr>
            <w:rStyle w:val="Hipercze"/>
            <w:rFonts w:ascii="Arial" w:hAnsi="Arial" w:cs="Arial"/>
          </w:rPr>
          <w:t>sekretariat@spozywczak.lodz.pl</w:t>
        </w:r>
      </w:hyperlink>
      <w:r w:rsidR="004A5FDA" w:rsidRPr="006F4080">
        <w:rPr>
          <w:rFonts w:ascii="Arial" w:hAnsi="Arial" w:cs="Arial"/>
        </w:rPr>
        <w:t xml:space="preserve"> </w:t>
      </w:r>
      <w:r w:rsidRPr="006F4080">
        <w:rPr>
          <w:rFonts w:ascii="Arial" w:hAnsi="Arial" w:cs="Arial"/>
        </w:rPr>
        <w:br/>
        <w:t>Załączniki do poczty elektronicznej mogą być w formatach obsługiwanych przez programy Word 2007, Excel 2007, Adobe Reader</w:t>
      </w:r>
    </w:p>
    <w:p w:rsidR="005413BA" w:rsidRPr="00C971AC" w:rsidRDefault="005413BA" w:rsidP="00165896">
      <w:pPr>
        <w:pStyle w:val="Nagwek1"/>
        <w:keepLines/>
      </w:pPr>
      <w:bookmarkStart w:id="26" w:name="_Toc462241735"/>
      <w:r w:rsidRPr="00C971AC">
        <w:t>Wymagania dotyczące wadium</w:t>
      </w:r>
      <w:bookmarkEnd w:id="26"/>
    </w:p>
    <w:p w:rsidR="005413BA" w:rsidRPr="00DC6619" w:rsidRDefault="005413BA" w:rsidP="00165896">
      <w:pPr>
        <w:keepNext/>
        <w:keepLines/>
        <w:rPr>
          <w:rFonts w:ascii="Arial" w:hAnsi="Arial" w:cs="Arial"/>
        </w:rPr>
      </w:pPr>
      <w:r w:rsidRPr="00DC6619">
        <w:rPr>
          <w:rFonts w:ascii="Arial" w:hAnsi="Arial" w:cs="Arial"/>
        </w:rPr>
        <w:t>Zamawiający nie wymaga wniesienia wadium w przedmiotowym postępowaniu.</w:t>
      </w:r>
    </w:p>
    <w:p w:rsidR="005413BA" w:rsidRPr="003274D5" w:rsidRDefault="005413BA" w:rsidP="00165896">
      <w:pPr>
        <w:pStyle w:val="Nagwek1"/>
        <w:keepLines/>
        <w:rPr>
          <w:color w:val="0000FF"/>
          <w:u w:val="single"/>
        </w:rPr>
      </w:pPr>
      <w:r w:rsidRPr="051086B7">
        <w:t xml:space="preserve">Termin związania </w:t>
      </w:r>
      <w:r w:rsidRPr="00113485">
        <w:t>ofertą</w:t>
      </w:r>
    </w:p>
    <w:p w:rsidR="005413BA" w:rsidRPr="00DC6619" w:rsidRDefault="005413BA" w:rsidP="00165896">
      <w:pPr>
        <w:keepNext/>
        <w:keepLines/>
        <w:rPr>
          <w:rFonts w:ascii="Arial" w:hAnsi="Arial" w:cs="Arial"/>
          <w:bCs/>
          <w:lang w:eastAsia="ar-SA"/>
        </w:rPr>
      </w:pPr>
      <w:r w:rsidRPr="00DC6619">
        <w:rPr>
          <w:rFonts w:ascii="Arial" w:hAnsi="Arial" w:cs="Arial"/>
          <w:lang w:eastAsia="ar-SA"/>
        </w:rPr>
        <w:t xml:space="preserve">Termin związania ofertą wynosi </w:t>
      </w:r>
      <w:r w:rsidRPr="00DC6619">
        <w:rPr>
          <w:rFonts w:ascii="Arial" w:hAnsi="Arial" w:cs="Arial"/>
          <w:b/>
          <w:lang w:eastAsia="ar-SA"/>
        </w:rPr>
        <w:t>30 dni</w:t>
      </w:r>
      <w:r w:rsidRPr="00DC6619">
        <w:rPr>
          <w:rFonts w:ascii="Arial" w:hAnsi="Arial" w:cs="Arial"/>
          <w:lang w:eastAsia="ar-SA"/>
        </w:rPr>
        <w:t>. Bieg terminu rozpoczyna się wraz z upływem terminu składania ofert.</w:t>
      </w:r>
    </w:p>
    <w:p w:rsidR="005413BA" w:rsidRPr="003274D5" w:rsidRDefault="005413BA" w:rsidP="00165896">
      <w:pPr>
        <w:pStyle w:val="Nagwek1"/>
        <w:keepLines/>
        <w:rPr>
          <w:color w:val="0000FF"/>
          <w:u w:val="single"/>
        </w:rPr>
      </w:pPr>
      <w:r w:rsidRPr="003274D5">
        <w:t>Opis sposobu przygotowania oferty</w:t>
      </w:r>
    </w:p>
    <w:p w:rsidR="005413BA" w:rsidRPr="003274D5" w:rsidRDefault="005413BA" w:rsidP="00165896">
      <w:pPr>
        <w:pStyle w:val="Nagwek2"/>
        <w:keepLines/>
      </w:pPr>
      <w:r w:rsidRPr="003274D5">
        <w:lastRenderedPageBreak/>
        <w:t>Postępowanie prowadzone jest w języku polskim. Oznacza to, że oferta, oświadczenia oraz każdy dokument złożone wraz z ofertą sporządzone w innym języku winno być złożone wraz z tłumaczeniem na język polski.</w:t>
      </w:r>
    </w:p>
    <w:p w:rsidR="005413BA" w:rsidRPr="003274D5" w:rsidRDefault="005413BA" w:rsidP="00165896">
      <w:pPr>
        <w:pStyle w:val="Nagwek2"/>
        <w:keepLines/>
        <w:rPr>
          <w:rFonts w:ascii="Times New Roman" w:eastAsia="Times New Roman" w:hAnsi="Times New Roman"/>
        </w:rPr>
      </w:pPr>
      <w:r w:rsidRPr="003274D5">
        <w:t>Zamawiający żąda od wykonawcy przedstawienia tłumaczenia na język polski wskazanych przez wykonawcę i pobranych samodzielnie przez zamawiającego dokumentów potwierdzających spełnianie warunków udziału w postępowaniu oraz brak podstaw do wykluczenia.</w:t>
      </w:r>
    </w:p>
    <w:p w:rsidR="005413BA" w:rsidRPr="00CA59D1" w:rsidRDefault="005413BA" w:rsidP="00165896">
      <w:pPr>
        <w:pStyle w:val="Nagwek2"/>
        <w:keepLines/>
        <w:rPr>
          <w:rFonts w:cs="Arial"/>
          <w:szCs w:val="24"/>
        </w:rPr>
      </w:pPr>
      <w:r w:rsidRPr="003274D5">
        <w:t>Wykonawca może złożyć w postępowaniu tylko jedną ofertę. Oferta musi być sporządzona z zachowaniem formy pisemnej pod rygorem nieważności.</w:t>
      </w:r>
    </w:p>
    <w:p w:rsidR="005413BA" w:rsidRPr="003274D5" w:rsidRDefault="005413BA" w:rsidP="00165896">
      <w:pPr>
        <w:pStyle w:val="Nagwek2"/>
        <w:keepLines/>
      </w:pPr>
      <w:r w:rsidRPr="003274D5">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w:t>
      </w:r>
      <w:r>
        <w:t> </w:t>
      </w:r>
      <w:r w:rsidRPr="003274D5">
        <w:t>oryginałem przez notariusza.</w:t>
      </w:r>
    </w:p>
    <w:p w:rsidR="005413BA" w:rsidRPr="003274D5" w:rsidRDefault="005413BA" w:rsidP="00165896">
      <w:pPr>
        <w:pStyle w:val="Nagwek2"/>
        <w:keepLines/>
      </w:pPr>
      <w:r w:rsidRPr="003274D5">
        <w:t>Oferta oraz oświadczenia (w szczególności Formularz oferty), dla których Zamawiający określił wzory w formie załączników do SIWZ, winny być sporządzone zgodnie z tymi wzorami co do treści oraz opisu kolumn i wierszy.</w:t>
      </w:r>
    </w:p>
    <w:p w:rsidR="005413BA" w:rsidRPr="003274D5" w:rsidRDefault="005413BA" w:rsidP="00165896">
      <w:pPr>
        <w:pStyle w:val="Nagwek2"/>
        <w:keepLines/>
      </w:pPr>
      <w:r w:rsidRPr="003274D5">
        <w:t>Oferta, oświadczenia Wykonawcy, podmiotów na zasobach których Wykonawca polega oraz podwykonawcy (jeżeli dotyczy) muszą być złożone w oryginale i</w:t>
      </w:r>
      <w:r>
        <w:t> </w:t>
      </w:r>
      <w:r w:rsidRPr="003274D5">
        <w:t>podpisane przez osoby uprawnione do ich reprezentacji.</w:t>
      </w:r>
    </w:p>
    <w:p w:rsidR="005413BA" w:rsidRPr="003274D5" w:rsidRDefault="005413BA" w:rsidP="00165896">
      <w:pPr>
        <w:pStyle w:val="Nagwek2"/>
        <w:keepLines/>
      </w:pPr>
      <w:r w:rsidRPr="003274D5">
        <w:t xml:space="preserve">Wszelkie pełnomocnictwa winny być złożone w oryginale lub kopii poświadczonej za zgodność z oryginałem przez notariusza. </w:t>
      </w:r>
    </w:p>
    <w:p w:rsidR="005413BA" w:rsidRPr="003274D5" w:rsidRDefault="005413BA" w:rsidP="00165896">
      <w:pPr>
        <w:pStyle w:val="Nagwek2"/>
        <w:keepLines/>
      </w:pPr>
      <w:r w:rsidRPr="003274D5">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rsidR="005413BA" w:rsidRPr="003274D5" w:rsidRDefault="005413BA" w:rsidP="00165896">
      <w:pPr>
        <w:pStyle w:val="Nagwek2"/>
        <w:keepLines/>
      </w:pPr>
      <w:r w:rsidRPr="003274D5">
        <w:t xml:space="preserve">Zaleca się, aby strony oferty i jej załączników były trwale ze sobą połączone </w:t>
      </w:r>
      <w:r w:rsidRPr="003274D5">
        <w:br/>
        <w:t>i kolejno ponumerowane.</w:t>
      </w:r>
    </w:p>
    <w:p w:rsidR="005413BA" w:rsidRPr="003274D5" w:rsidRDefault="005413BA" w:rsidP="00165896">
      <w:pPr>
        <w:pStyle w:val="Nagwek2"/>
        <w:keepLines/>
      </w:pPr>
      <w:r w:rsidRPr="003274D5">
        <w:t>Poprawki w tekście oferty winny być naniesione w czytelny sposób i parafowane przez osoby uprawnione.</w:t>
      </w:r>
    </w:p>
    <w:p w:rsidR="005413BA" w:rsidRPr="003274D5" w:rsidRDefault="005413BA" w:rsidP="00165896">
      <w:pPr>
        <w:pStyle w:val="Nagwek2"/>
        <w:keepLines/>
      </w:pPr>
      <w:r w:rsidRPr="003274D5">
        <w:t>Tajemnica przedsiębiorstwa:</w:t>
      </w:r>
    </w:p>
    <w:p w:rsidR="005413BA" w:rsidRPr="003274D5" w:rsidRDefault="005413BA" w:rsidP="00165896">
      <w:pPr>
        <w:pStyle w:val="Nagwek3"/>
        <w:keepLines/>
        <w:rPr>
          <w:b/>
          <w:kern w:val="0"/>
          <w:sz w:val="22"/>
          <w:szCs w:val="22"/>
          <w:lang w:eastAsia="pl-PL"/>
        </w:rPr>
      </w:pPr>
      <w:r w:rsidRPr="003274D5">
        <w:t xml:space="preserve">Złożone wraz z ofertą informacje, które stanowią </w:t>
      </w:r>
      <w:r w:rsidRPr="003274D5">
        <w:rPr>
          <w:b/>
        </w:rPr>
        <w:t>tajemnicę przedsiębiorstwa</w:t>
      </w:r>
      <w:r w:rsidR="004A5FDA">
        <w:t xml:space="preserve"> </w:t>
      </w:r>
      <w:r w:rsidRPr="003274D5">
        <w:t xml:space="preserve">w rozumieniu przepisów o zwalczaniu nieuczciwej konkurencji </w:t>
      </w:r>
      <w:r w:rsidRPr="003274D5">
        <w:rPr>
          <w:b/>
        </w:rPr>
        <w:t>muszą być oddzielone od pozostałej części oferty i umieszczone w osobnym wewnętrznym opakowaniu</w:t>
      </w:r>
      <w:r w:rsidRPr="003274D5">
        <w:t xml:space="preserve"> prawidłowo oznakowanym: „NIE UDOSTĘPNIAĆ. INFORMACJE STANOWIĄ TAJEMNICĘ PRZEDSIĘBIORSTWA”, w sposób umożliwiający Zamawiającemu udostępnienie jawnych elementów oferty innym uczestnikom postępowania.</w:t>
      </w:r>
    </w:p>
    <w:p w:rsidR="005413BA" w:rsidRPr="003274D5" w:rsidRDefault="005413BA" w:rsidP="00165896">
      <w:pPr>
        <w:pStyle w:val="Nagwek3"/>
        <w:keepLines/>
        <w:rPr>
          <w:b/>
        </w:rPr>
      </w:pPr>
      <w:r w:rsidRPr="003274D5">
        <w:lastRenderedPageBreak/>
        <w:t xml:space="preserve">Zgodnie z art. 8 ust. 3 Ustawy, Zamawiający </w:t>
      </w:r>
      <w:r w:rsidRPr="003274D5">
        <w:rPr>
          <w:rStyle w:val="akapitdomyslny"/>
        </w:rPr>
        <w:t xml:space="preserve">nie ujawni informacji stanowiących tajemnicę przedsiębiorstwa w rozumieniu </w:t>
      </w:r>
      <w:hyperlink r:id="rId9">
        <w:r w:rsidRPr="00485E1C">
          <w:rPr>
            <w:rStyle w:val="Hipercze"/>
            <w:color w:val="000000"/>
          </w:rPr>
          <w:t>przepisów</w:t>
        </w:r>
      </w:hyperlink>
      <w:r w:rsidRPr="00485E1C">
        <w:rPr>
          <w:rStyle w:val="akapitdomyslny"/>
          <w:color w:val="000000"/>
        </w:rPr>
        <w:t> o</w:t>
      </w:r>
      <w:r>
        <w:rPr>
          <w:rStyle w:val="akapitdomyslny"/>
        </w:rPr>
        <w:t> </w:t>
      </w:r>
      <w:r w:rsidRPr="003274D5">
        <w:rPr>
          <w:rStyle w:val="akapitdomyslny"/>
        </w:rPr>
        <w:t>zwalczaniu nieuczciwej konkurencji,</w:t>
      </w:r>
      <w:r w:rsidRPr="003274D5">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3274D5">
        <w:t xml:space="preserve"> Wykonawca nie może zastrzec informacji, o których mowa w art. 86 ust. 4 Ustawy. </w:t>
      </w:r>
    </w:p>
    <w:p w:rsidR="005413BA" w:rsidRDefault="005413BA" w:rsidP="00165896">
      <w:pPr>
        <w:pStyle w:val="Nagwek3"/>
        <w:keepLines/>
      </w:pPr>
      <w:r w:rsidRPr="003274D5">
        <w:t>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w:t>
      </w:r>
      <w:r>
        <w:t> </w:t>
      </w:r>
      <w:r w:rsidRPr="003274D5">
        <w:t>celu zachowania ich poufności (zgodnie z definicją art. 11 ust. 4 ustawy z</w:t>
      </w:r>
      <w:r>
        <w:t> </w:t>
      </w:r>
      <w:r w:rsidRPr="003274D5">
        <w:t xml:space="preserve">dnia 16 kwietnia 1993 r. o zwalczaniu nieuczciwej konkurencji). </w:t>
      </w:r>
      <w:r w:rsidRPr="003274D5">
        <w:rPr>
          <w:u w:val="single"/>
        </w:rPr>
        <w:t>W przypadku niespełnienia powyższego obowiązku, zastrzeżenie dokonane przez Wykonawcę będzie nieskuteczne</w:t>
      </w:r>
      <w:r w:rsidRPr="003274D5">
        <w:t>.</w:t>
      </w:r>
    </w:p>
    <w:p w:rsidR="008914BD" w:rsidRPr="008914BD" w:rsidRDefault="008914BD" w:rsidP="00165896">
      <w:pPr>
        <w:keepNext/>
        <w:keepLines/>
        <w:rPr>
          <w:lang w:eastAsia="hi-IN" w:bidi="hi-IN"/>
        </w:rPr>
      </w:pPr>
    </w:p>
    <w:p w:rsidR="005413BA" w:rsidRPr="003274D5" w:rsidRDefault="005413BA" w:rsidP="00165896">
      <w:pPr>
        <w:pStyle w:val="Nagwek1"/>
        <w:keepLines/>
      </w:pPr>
      <w:r w:rsidRPr="003274D5">
        <w:t>ZMIANA LUB WYCOFANIE OFERTY</w:t>
      </w:r>
    </w:p>
    <w:p w:rsidR="005413BA" w:rsidRPr="003274D5" w:rsidRDefault="005413BA" w:rsidP="00165896">
      <w:pPr>
        <w:pStyle w:val="Nagwek2"/>
        <w:keepLines/>
      </w:pPr>
      <w:r w:rsidRPr="003274D5">
        <w:t>Wykonawca może, przed upływem terminu do składania ofert, zmienić lub wycofać ofertę.</w:t>
      </w:r>
    </w:p>
    <w:p w:rsidR="005413BA" w:rsidRPr="003274D5" w:rsidRDefault="005413BA" w:rsidP="00165896">
      <w:pPr>
        <w:pStyle w:val="Nagwek2"/>
        <w:keepLines/>
      </w:pPr>
      <w:r w:rsidRPr="003274D5">
        <w:t xml:space="preserve">Wykonawca może wprowadzić zmiany lub wycofać złożoną przez siebie ofertę pod warunkiem, że Zamawiający otrzyma pisemne powiadomienie o wprowadzeniu zmian lub wycofaniu przed terminem składania ofert określonym w pkt </w:t>
      </w:r>
      <w:fldSimple w:instr=" REF _Ref462243330 \r \h  \* MERGEFORMAT ">
        <w:r w:rsidR="003B6DBB">
          <w:t>15</w:t>
        </w:r>
      </w:fldSimple>
      <w:r w:rsidRPr="003274D5">
        <w:t>. Powiadomienie o wprowadzeniu zmian lub wycofaniu ofert zostanie przygotowane, opieczętowane i oznaczone zgodnie z postanowieniami Rozdziału 13 niniejszej SIWZ, a koperta będzie dodatkowo oznaczona określeniami: „ZMIANA” lub „WYCOFANIE”.</w:t>
      </w:r>
    </w:p>
    <w:p w:rsidR="005413BA" w:rsidRPr="003274D5" w:rsidRDefault="005413BA" w:rsidP="00165896">
      <w:pPr>
        <w:pStyle w:val="Nagwek2"/>
        <w:keepLines/>
        <w:rPr>
          <w:spacing w:val="-1"/>
        </w:rPr>
      </w:pPr>
      <w:r w:rsidRPr="003274D5">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rsidR="005413BA" w:rsidRPr="00C971AC" w:rsidRDefault="005413BA" w:rsidP="00165896">
      <w:pPr>
        <w:pStyle w:val="Nagwek1"/>
        <w:keepLines/>
      </w:pPr>
      <w:bookmarkStart w:id="27" w:name="_Toc462241736"/>
      <w:bookmarkStart w:id="28" w:name="_Ref462243330"/>
      <w:r w:rsidRPr="00C971AC">
        <w:t>Miejsce i termin składania i otwarcia ofert</w:t>
      </w:r>
      <w:bookmarkEnd w:id="27"/>
      <w:bookmarkEnd w:id="28"/>
    </w:p>
    <w:p w:rsidR="005413BA" w:rsidRPr="00C971AC" w:rsidRDefault="005413BA" w:rsidP="00165896">
      <w:pPr>
        <w:pStyle w:val="Nagwek2"/>
        <w:keepLines/>
        <w:rPr>
          <w:i/>
        </w:rPr>
      </w:pPr>
      <w:r w:rsidRPr="00C971AC">
        <w:t>Ofertę należy złożyć w zamkniętym opakowaniu, uniemożliwiającym odczytanie zawartości bez uszkodzenia tego opakowania. Opakowanie winno być opisane:</w:t>
      </w:r>
    </w:p>
    <w:tbl>
      <w:tblPr>
        <w:tblW w:w="0" w:type="auto"/>
        <w:tblInd w:w="947" w:type="dxa"/>
        <w:tblLayout w:type="fixed"/>
        <w:tblLook w:val="0000"/>
      </w:tblPr>
      <w:tblGrid>
        <w:gridCol w:w="8440"/>
      </w:tblGrid>
      <w:tr w:rsidR="005413BA" w:rsidRPr="005D00B4" w:rsidTr="004612E0">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rsidR="005413BA" w:rsidRPr="005D00B4" w:rsidRDefault="005413BA" w:rsidP="00165896">
            <w:pPr>
              <w:pStyle w:val="Default"/>
              <w:keepNext/>
              <w:keepLines/>
              <w:overflowPunct w:val="0"/>
              <w:snapToGrid w:val="0"/>
              <w:jc w:val="both"/>
              <w:textAlignment w:val="baseline"/>
              <w:rPr>
                <w:i/>
              </w:rPr>
            </w:pPr>
            <w:r w:rsidRPr="005D00B4">
              <w:rPr>
                <w:i/>
              </w:rPr>
              <w:t>nazwa (firma) Wykonawcy</w:t>
            </w:r>
          </w:p>
          <w:p w:rsidR="005413BA" w:rsidRPr="005D00B4" w:rsidRDefault="005413BA" w:rsidP="00165896">
            <w:pPr>
              <w:pStyle w:val="Default"/>
              <w:keepNext/>
              <w:keepLines/>
              <w:overflowPunct w:val="0"/>
              <w:jc w:val="both"/>
              <w:textAlignment w:val="baseline"/>
            </w:pPr>
            <w:r w:rsidRPr="005D00B4">
              <w:rPr>
                <w:i/>
              </w:rPr>
              <w:t>adres Wykonawcy</w:t>
            </w:r>
          </w:p>
          <w:p w:rsidR="005413BA" w:rsidRPr="005D00B4" w:rsidRDefault="001B38BE" w:rsidP="00165896">
            <w:pPr>
              <w:pStyle w:val="Default"/>
              <w:keepNext/>
              <w:keepLines/>
              <w:overflowPunct w:val="0"/>
              <w:ind w:left="3392" w:right="5"/>
              <w:jc w:val="center"/>
              <w:textAlignment w:val="baseline"/>
            </w:pPr>
            <w:r w:rsidRPr="005D00B4">
              <w:t xml:space="preserve">Zespół Szkół Przemysłu Spożywczego </w:t>
            </w:r>
            <w:r w:rsidRPr="005D00B4">
              <w:br/>
              <w:t xml:space="preserve">im. Powstańców Wielkopolskich w Łodzi, </w:t>
            </w:r>
            <w:r w:rsidRPr="005D00B4">
              <w:br/>
              <w:t>ul. Franciszkańska 137, 91-845 Łódź</w:t>
            </w:r>
          </w:p>
          <w:p w:rsidR="005413BA" w:rsidRPr="005D00B4" w:rsidRDefault="005413BA" w:rsidP="00165896">
            <w:pPr>
              <w:pStyle w:val="Default"/>
              <w:keepNext/>
              <w:keepLines/>
              <w:overflowPunct w:val="0"/>
              <w:ind w:left="4212"/>
              <w:jc w:val="center"/>
              <w:textAlignment w:val="baseline"/>
            </w:pPr>
          </w:p>
          <w:p w:rsidR="005413BA" w:rsidRPr="005D00B4" w:rsidRDefault="005413BA" w:rsidP="00165896">
            <w:pPr>
              <w:pStyle w:val="Default"/>
              <w:keepNext/>
              <w:keepLines/>
              <w:overflowPunct w:val="0"/>
              <w:jc w:val="center"/>
              <w:textAlignment w:val="baseline"/>
              <w:rPr>
                <w:rFonts w:eastAsia="SimSun"/>
                <w:b/>
                <w:color w:val="auto"/>
                <w:lang w:eastAsia="hi-IN" w:bidi="hi-IN"/>
              </w:rPr>
            </w:pPr>
            <w:r w:rsidRPr="005D00B4">
              <w:rPr>
                <w:rFonts w:eastAsia="SimSun"/>
                <w:b/>
                <w:color w:val="auto"/>
                <w:lang w:eastAsia="hi-IN" w:bidi="hi-IN"/>
              </w:rPr>
              <w:lastRenderedPageBreak/>
              <w:t>„</w:t>
            </w:r>
            <w:r w:rsidR="001B38BE" w:rsidRPr="005D00B4">
              <w:rPr>
                <w:rFonts w:eastAsia="SimSun"/>
                <w:b/>
                <w:color w:val="auto"/>
                <w:lang w:eastAsia="hi-IN" w:bidi="hi-IN"/>
              </w:rPr>
              <w:t>Dostawa sprzętu komputerowego do pracowni szkolnych i biura projektu w ramach realizacji projektu "Zdobywam wiedzę - zdobywam świat" w Zespole Szkół Przemysłu Spożywczego w Łodzi</w:t>
            </w:r>
            <w:r w:rsidRPr="005D00B4">
              <w:rPr>
                <w:rFonts w:eastAsia="SimSun"/>
                <w:b/>
                <w:color w:val="auto"/>
                <w:lang w:eastAsia="hi-IN" w:bidi="hi-IN"/>
              </w:rPr>
              <w:t>”</w:t>
            </w:r>
          </w:p>
          <w:p w:rsidR="005413BA" w:rsidRPr="005D00B4" w:rsidRDefault="005413BA" w:rsidP="00165896">
            <w:pPr>
              <w:pStyle w:val="Default"/>
              <w:keepNext/>
              <w:keepLines/>
              <w:overflowPunct w:val="0"/>
              <w:jc w:val="center"/>
              <w:textAlignment w:val="baseline"/>
              <w:rPr>
                <w:rFonts w:eastAsia="SimSun"/>
                <w:b/>
                <w:color w:val="auto"/>
                <w:lang w:eastAsia="hi-IN" w:bidi="hi-IN"/>
              </w:rPr>
            </w:pPr>
          </w:p>
          <w:p w:rsidR="005413BA" w:rsidRPr="005D00B4" w:rsidRDefault="005413BA" w:rsidP="00165896">
            <w:pPr>
              <w:pStyle w:val="Nagwek"/>
              <w:keepNext/>
              <w:keepLines/>
              <w:jc w:val="center"/>
              <w:rPr>
                <w:rFonts w:ascii="Arial" w:hAnsi="Arial" w:cs="Arial"/>
                <w:b/>
              </w:rPr>
            </w:pPr>
            <w:r w:rsidRPr="005D00B4">
              <w:rPr>
                <w:rFonts w:ascii="Arial" w:hAnsi="Arial" w:cs="Arial"/>
                <w:b/>
                <w:noProof/>
              </w:rPr>
              <w:drawing>
                <wp:anchor distT="0" distB="0" distL="0" distR="0" simplePos="0" relativeHeight="251658752" behindDoc="1" locked="0" layoutInCell="1" allowOverlap="1">
                  <wp:simplePos x="0" y="0"/>
                  <wp:positionH relativeFrom="column">
                    <wp:posOffset>1156335</wp:posOffset>
                  </wp:positionH>
                  <wp:positionV relativeFrom="paragraph">
                    <wp:posOffset>6452870</wp:posOffset>
                  </wp:positionV>
                  <wp:extent cx="4839335" cy="21431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39335" cy="2143125"/>
                          </a:xfrm>
                          <a:prstGeom prst="rect">
                            <a:avLst/>
                          </a:prstGeom>
                          <a:solidFill>
                            <a:srgbClr val="FFFFFF"/>
                          </a:solidFill>
                        </pic:spPr>
                      </pic:pic>
                    </a:graphicData>
                  </a:graphic>
                </wp:anchor>
              </w:drawing>
            </w:r>
            <w:r w:rsidR="005D00B4" w:rsidRPr="005D00B4">
              <w:rPr>
                <w:rFonts w:ascii="Arial" w:hAnsi="Arial" w:cs="Arial"/>
                <w:b/>
                <w:noProof/>
              </w:rPr>
              <w:t>220.2.2017.JG</w:t>
            </w:r>
          </w:p>
          <w:p w:rsidR="005413BA" w:rsidRPr="005D00B4" w:rsidRDefault="005413BA" w:rsidP="00165896">
            <w:pPr>
              <w:pStyle w:val="Default"/>
              <w:keepNext/>
              <w:keepLines/>
              <w:overflowPunct w:val="0"/>
              <w:jc w:val="center"/>
              <w:textAlignment w:val="baseline"/>
              <w:rPr>
                <w:rFonts w:eastAsia="SimSun"/>
                <w:b/>
                <w:color w:val="auto"/>
                <w:lang w:eastAsia="hi-IN" w:bidi="hi-IN"/>
              </w:rPr>
            </w:pPr>
          </w:p>
          <w:p w:rsidR="005413BA" w:rsidRPr="005D00B4" w:rsidRDefault="005413BA" w:rsidP="00165896">
            <w:pPr>
              <w:pStyle w:val="Default"/>
              <w:keepNext/>
              <w:keepLines/>
              <w:overflowPunct w:val="0"/>
              <w:jc w:val="center"/>
              <w:textAlignment w:val="baseline"/>
              <w:rPr>
                <w:i/>
                <w:color w:val="auto"/>
              </w:rPr>
            </w:pPr>
            <w:r w:rsidRPr="005D00B4">
              <w:rPr>
                <w:i/>
              </w:rPr>
              <w:t xml:space="preserve">Nie otwierać przed </w:t>
            </w:r>
            <w:r w:rsidRPr="005D00B4">
              <w:rPr>
                <w:i/>
                <w:color w:val="auto"/>
              </w:rPr>
              <w:t xml:space="preserve">dniem       </w:t>
            </w:r>
            <w:r w:rsidR="005D00B4" w:rsidRPr="005D00B4">
              <w:rPr>
                <w:i/>
                <w:color w:val="auto"/>
              </w:rPr>
              <w:t>24</w:t>
            </w:r>
            <w:r w:rsidR="001B38BE" w:rsidRPr="005D00B4">
              <w:rPr>
                <w:i/>
                <w:color w:val="auto"/>
              </w:rPr>
              <w:t>.03.2017 r. do godz. 15</w:t>
            </w:r>
            <w:r w:rsidRPr="005D00B4">
              <w:rPr>
                <w:i/>
                <w:color w:val="auto"/>
              </w:rPr>
              <w:t>:00</w:t>
            </w:r>
          </w:p>
        </w:tc>
      </w:tr>
    </w:tbl>
    <w:p w:rsidR="005413BA" w:rsidRPr="005D00B4" w:rsidRDefault="005413BA" w:rsidP="00165896">
      <w:pPr>
        <w:pStyle w:val="Nagwek2"/>
        <w:keepLines/>
      </w:pPr>
      <w:r w:rsidRPr="005D00B4">
        <w:lastRenderedPageBreak/>
        <w:t xml:space="preserve">Ofertę należy złożyć w sekretariacie Zamawiającego tj. w </w:t>
      </w:r>
      <w:r w:rsidR="00321F23" w:rsidRPr="005D00B4">
        <w:t xml:space="preserve">Zespole Szkół Przemysłu Spożywczego im. Powstańców Wielkopolskich w Łodzi, </w:t>
      </w:r>
      <w:r w:rsidR="00321F23" w:rsidRPr="005D00B4">
        <w:br/>
        <w:t>ul. Franciszkańska 137, 91-845 Łódź</w:t>
      </w:r>
      <w:r w:rsidRPr="005D00B4">
        <w:t>, w nieprzekraczalnym terminie:</w:t>
      </w:r>
    </w:p>
    <w:tbl>
      <w:tblPr>
        <w:tblW w:w="0" w:type="auto"/>
        <w:tblInd w:w="1625" w:type="dxa"/>
        <w:tblLayout w:type="fixed"/>
        <w:tblCellMar>
          <w:left w:w="70" w:type="dxa"/>
          <w:right w:w="70" w:type="dxa"/>
        </w:tblCellMar>
        <w:tblLook w:val="0000"/>
      </w:tblPr>
      <w:tblGrid>
        <w:gridCol w:w="2877"/>
        <w:gridCol w:w="3705"/>
      </w:tblGrid>
      <w:tr w:rsidR="005413BA" w:rsidRPr="005D00B4" w:rsidTr="004612E0">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5413BA" w:rsidRPr="005D00B4" w:rsidRDefault="005413BA" w:rsidP="00165896">
            <w:pPr>
              <w:keepNext/>
              <w:keepLines/>
              <w:rPr>
                <w:rFonts w:ascii="Arial" w:hAnsi="Arial" w:cs="Arial"/>
              </w:rPr>
            </w:pPr>
            <w:r w:rsidRPr="005D00B4">
              <w:rPr>
                <w:rFonts w:ascii="Arial" w:hAnsi="Arial" w:cs="Arial"/>
              </w:rPr>
              <w:t>d</w:t>
            </w:r>
            <w:r w:rsidR="005D00B4" w:rsidRPr="005D00B4">
              <w:rPr>
                <w:rFonts w:ascii="Arial" w:hAnsi="Arial" w:cs="Arial"/>
              </w:rPr>
              <w:t>o dnia 24</w:t>
            </w:r>
            <w:r w:rsidR="00321F23" w:rsidRPr="005D00B4">
              <w:rPr>
                <w:rFonts w:ascii="Arial" w:hAnsi="Arial" w:cs="Arial"/>
              </w:rPr>
              <w:t>.03</w:t>
            </w:r>
            <w:r w:rsidRPr="005D00B4">
              <w:rPr>
                <w:rFonts w:ascii="Arial" w:hAnsi="Arial" w:cs="Arial"/>
              </w:rPr>
              <w:t>.2017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5D00B4" w:rsidRDefault="00321F23" w:rsidP="00165896">
            <w:pPr>
              <w:keepNext/>
              <w:keepLines/>
              <w:rPr>
                <w:rFonts w:ascii="Arial" w:hAnsi="Arial" w:cs="Arial"/>
              </w:rPr>
            </w:pPr>
            <w:r w:rsidRPr="005D00B4">
              <w:rPr>
                <w:rFonts w:ascii="Arial" w:hAnsi="Arial" w:cs="Arial"/>
              </w:rPr>
              <w:t>do godz.  14</w:t>
            </w:r>
            <w:r w:rsidR="005413BA" w:rsidRPr="005D00B4">
              <w:rPr>
                <w:rFonts w:ascii="Arial" w:hAnsi="Arial" w:cs="Arial"/>
              </w:rPr>
              <w:t>:45</w:t>
            </w:r>
          </w:p>
        </w:tc>
      </w:tr>
    </w:tbl>
    <w:p w:rsidR="005413BA" w:rsidRPr="005D00B4" w:rsidRDefault="005413BA" w:rsidP="00165896">
      <w:pPr>
        <w:pStyle w:val="Nagwek2"/>
        <w:keepLines/>
        <w:rPr>
          <w:rFonts w:cs="Arial"/>
        </w:rPr>
      </w:pPr>
      <w:r w:rsidRPr="005D00B4">
        <w:rPr>
          <w:rFonts w:cs="Arial"/>
        </w:rPr>
        <w:t>Zamawiający nie ponosi odpowiedzialności za złożenie oferty w innym miejscu niż w sekretariacie Zamawiającego lub opisanie jej w sposób uniemożliwiający identyfikację postępowania, którego dotyczy oferta.</w:t>
      </w:r>
    </w:p>
    <w:p w:rsidR="005413BA" w:rsidRPr="005D00B4" w:rsidRDefault="005413BA" w:rsidP="00165896">
      <w:pPr>
        <w:pStyle w:val="Nagwek2"/>
        <w:keepLines/>
        <w:rPr>
          <w:rFonts w:cs="Arial"/>
        </w:rPr>
      </w:pPr>
      <w:r w:rsidRPr="005D00B4">
        <w:rPr>
          <w:rFonts w:cs="Arial"/>
        </w:rPr>
        <w:t xml:space="preserve">Otwarcie ofert nastąpi w siedzibie Zamawiającego: </w:t>
      </w:r>
    </w:p>
    <w:tbl>
      <w:tblPr>
        <w:tblW w:w="0" w:type="auto"/>
        <w:tblInd w:w="1625" w:type="dxa"/>
        <w:tblLayout w:type="fixed"/>
        <w:tblCellMar>
          <w:left w:w="70" w:type="dxa"/>
          <w:right w:w="70" w:type="dxa"/>
        </w:tblCellMar>
        <w:tblLook w:val="0000"/>
      </w:tblPr>
      <w:tblGrid>
        <w:gridCol w:w="2877"/>
        <w:gridCol w:w="3705"/>
      </w:tblGrid>
      <w:tr w:rsidR="005413BA" w:rsidRPr="00321F23" w:rsidTr="004612E0">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5413BA" w:rsidRPr="005D00B4" w:rsidRDefault="005D00B4" w:rsidP="00165896">
            <w:pPr>
              <w:keepNext/>
              <w:keepLines/>
              <w:rPr>
                <w:rFonts w:ascii="Arial" w:hAnsi="Arial" w:cs="Arial"/>
              </w:rPr>
            </w:pPr>
            <w:r w:rsidRPr="005D00B4">
              <w:rPr>
                <w:rFonts w:ascii="Arial" w:hAnsi="Arial" w:cs="Arial"/>
              </w:rPr>
              <w:t>w dniu 24</w:t>
            </w:r>
            <w:r w:rsidR="00321F23" w:rsidRPr="005D00B4">
              <w:rPr>
                <w:rFonts w:ascii="Arial" w:hAnsi="Arial" w:cs="Arial"/>
              </w:rPr>
              <w:t>.03</w:t>
            </w:r>
            <w:r w:rsidR="005413BA" w:rsidRPr="005D00B4">
              <w:rPr>
                <w:rFonts w:ascii="Arial" w:hAnsi="Arial" w:cs="Arial"/>
              </w:rPr>
              <w:t>.2017 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5D00B4" w:rsidRDefault="00321F23" w:rsidP="00165896">
            <w:pPr>
              <w:keepNext/>
              <w:keepLines/>
              <w:rPr>
                <w:rFonts w:ascii="Arial" w:hAnsi="Arial" w:cs="Arial"/>
              </w:rPr>
            </w:pPr>
            <w:r w:rsidRPr="005D00B4">
              <w:rPr>
                <w:rFonts w:ascii="Arial" w:hAnsi="Arial" w:cs="Arial"/>
              </w:rPr>
              <w:t>o godz. 15</w:t>
            </w:r>
            <w:r w:rsidR="005413BA" w:rsidRPr="005D00B4">
              <w:rPr>
                <w:rFonts w:ascii="Arial" w:hAnsi="Arial" w:cs="Arial"/>
              </w:rPr>
              <w:t>:00</w:t>
            </w:r>
          </w:p>
        </w:tc>
      </w:tr>
    </w:tbl>
    <w:p w:rsidR="005413BA" w:rsidRPr="00F0090A" w:rsidRDefault="005413BA" w:rsidP="00165896">
      <w:pPr>
        <w:keepNext/>
        <w:keepLines/>
      </w:pPr>
    </w:p>
    <w:p w:rsidR="005413BA" w:rsidRPr="00C971AC" w:rsidRDefault="005413BA" w:rsidP="00165896">
      <w:pPr>
        <w:pStyle w:val="Nagwek2"/>
        <w:keepLines/>
      </w:pPr>
      <w:r w:rsidRPr="00F0090A">
        <w:t xml:space="preserve">Zamawiający niezwłocznie po otwarciu ofert zamieści na stronie internetowej </w:t>
      </w:r>
      <w:hyperlink r:id="rId11" w:history="1">
        <w:r w:rsidR="00321F23" w:rsidRPr="00CA4B08">
          <w:rPr>
            <w:rStyle w:val="Hipercze"/>
          </w:rPr>
          <w:t>http://www.bip.zspslodz.wikom.pl/?url=przetargi/25,zamowienia-publiczne.html</w:t>
        </w:r>
      </w:hyperlink>
      <w:r w:rsidR="00321F23">
        <w:rPr>
          <w:color w:val="17365D"/>
          <w:u w:val="single"/>
        </w:rPr>
        <w:t xml:space="preserve"> </w:t>
      </w:r>
      <w:r w:rsidR="00321F23" w:rsidRPr="00F0090A">
        <w:t>(podstrona dotycząca przedmiotowego postępowania)</w:t>
      </w:r>
      <w:r w:rsidR="00321F23" w:rsidRPr="008C35B6">
        <w:t>,</w:t>
      </w:r>
      <w:r w:rsidRPr="00F0090A">
        <w:t xml:space="preserve"> informacje</w:t>
      </w:r>
      <w:r w:rsidRPr="00C971AC">
        <w:t xml:space="preserve"> dotyczące:</w:t>
      </w:r>
    </w:p>
    <w:p w:rsidR="005413BA" w:rsidRPr="00C971AC" w:rsidRDefault="005413BA" w:rsidP="00165896">
      <w:pPr>
        <w:pStyle w:val="Nagwek3"/>
        <w:keepLines/>
      </w:pPr>
      <w:r w:rsidRPr="00C971AC">
        <w:t>kwoty jaką zmierza przeznaczyć na sfinansowanie zamówienia</w:t>
      </w:r>
      <w:r>
        <w:t>,</w:t>
      </w:r>
      <w:r w:rsidRPr="00C971AC">
        <w:t xml:space="preserve"> </w:t>
      </w:r>
    </w:p>
    <w:p w:rsidR="005413BA" w:rsidRPr="00F0090A" w:rsidRDefault="005413BA" w:rsidP="00165896">
      <w:pPr>
        <w:pStyle w:val="Nagwek3"/>
        <w:keepLines/>
      </w:pPr>
      <w:r w:rsidRPr="00F0090A">
        <w:t xml:space="preserve">Firm oraz adresów wykonawców, którzy złożyli oferty w terminie, </w:t>
      </w:r>
    </w:p>
    <w:p w:rsidR="005413BA" w:rsidRDefault="005413BA" w:rsidP="00165896">
      <w:pPr>
        <w:pStyle w:val="Nagwek3"/>
        <w:keepLines/>
      </w:pPr>
      <w:r w:rsidRPr="00F0090A">
        <w:t xml:space="preserve">ceny, terminu wykonania zamówienia, okresu gwarancji i warunków płatności zawartych w ofertach. </w:t>
      </w:r>
    </w:p>
    <w:p w:rsidR="005413BA" w:rsidRPr="00C971AC" w:rsidRDefault="005413BA" w:rsidP="00165896">
      <w:pPr>
        <w:pStyle w:val="Nagwek1"/>
        <w:keepLines/>
      </w:pPr>
      <w:bookmarkStart w:id="29" w:name="_Toc462241737"/>
      <w:r w:rsidRPr="00C971AC">
        <w:t>Opis sposobu obliczenia ceny</w:t>
      </w:r>
      <w:bookmarkEnd w:id="29"/>
    </w:p>
    <w:p w:rsidR="005413BA" w:rsidRPr="00F0090A" w:rsidRDefault="005413BA" w:rsidP="00165896">
      <w:pPr>
        <w:pStyle w:val="Nagwek2"/>
        <w:keepLines/>
      </w:pPr>
      <w:r w:rsidRPr="00F0090A">
        <w:t>Ceną ofertową wymienioną w formularzu ofertowym jest cena ryczałtowa brutto za wykonanie danej części zamówienia. Wykonawca winien we własnym zakresie wycenić zakres prac objęty przedmiotem zamówienia.</w:t>
      </w:r>
    </w:p>
    <w:p w:rsidR="005413BA" w:rsidRPr="00F0090A" w:rsidRDefault="005413BA" w:rsidP="00165896">
      <w:pPr>
        <w:pStyle w:val="Nagwek2"/>
        <w:keepLines/>
      </w:pPr>
      <w:r w:rsidRPr="00F0090A">
        <w:t xml:space="preserve">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w:t>
      </w:r>
      <w:r w:rsidR="008914BD">
        <w:t>sprzętu, jego dostawy, montażu wraz z niezbędnymi materiałami</w:t>
      </w:r>
      <w:r w:rsidRPr="00F0090A">
        <w:t>.</w:t>
      </w:r>
    </w:p>
    <w:p w:rsidR="005413BA" w:rsidRPr="00C971AC" w:rsidRDefault="005413BA" w:rsidP="00165896">
      <w:pPr>
        <w:pStyle w:val="Nagwek2"/>
        <w:keepLines/>
      </w:pPr>
      <w:r w:rsidRPr="00C971AC">
        <w:t xml:space="preserve">W ofercie należy podać cenę brutto obejmującą należny podatek od towarów i usług  oraz podatek </w:t>
      </w:r>
      <w:r w:rsidRPr="004F4565">
        <w:t>akcyzowy</w:t>
      </w:r>
      <w:r w:rsidRPr="00C971AC">
        <w:t>, jeżeli na podstawie odrębnych przepisów sprzedaż usługi podlega obciążeniu takim podatkiem. Ustal</w:t>
      </w:r>
      <w:r>
        <w:t>enie prawidłowej stawki podatku</w:t>
      </w:r>
      <w:r w:rsidRPr="00C971AC">
        <w:t xml:space="preserve"> należy do Wykonawcy.</w:t>
      </w:r>
    </w:p>
    <w:p w:rsidR="005413BA" w:rsidRPr="00C971AC" w:rsidRDefault="005413BA" w:rsidP="00165896">
      <w:pPr>
        <w:pStyle w:val="Nagwek2"/>
        <w:keepLines/>
      </w:pPr>
      <w:r w:rsidRPr="00C971AC">
        <w:lastRenderedPageBreak/>
        <w:t>Cena oferty wskazana w Formularzu ofertowym musi być wyrażona w PLN, z dokładnością do dwóch miejsc po przecinku (przy czym końcówki poniżej 0,5 grosza pomija się, a końcówki 0,5 grosza i powyżej zaokrągla się do 1 grosza).</w:t>
      </w:r>
    </w:p>
    <w:p w:rsidR="005413BA" w:rsidRPr="00C971AC" w:rsidRDefault="005413BA" w:rsidP="00165896">
      <w:pPr>
        <w:pStyle w:val="Nagwek2"/>
        <w:keepLines/>
      </w:pPr>
      <w:r w:rsidRPr="00C971AC">
        <w:t>Jeżeli złożono ofertę, której wybór prowadziłby do powstania obowiązku podatkowego Zamawiający, zgodnie z przepisami o podatku od towarów i usług w</w:t>
      </w:r>
      <w:r>
        <w:t> </w:t>
      </w:r>
      <w:r w:rsidRPr="00C971AC">
        <w:t xml:space="preserve">zakresie dotyczącym wewnątrzwspólnotowego nabycia towarów, w celu oceny takiej oferty, doliczy do przedstawionej w niej ceny podatek od towarów i usług, który miałby obowiązek wpłacić zgodnie z obowiązującymi przepisami. </w:t>
      </w:r>
    </w:p>
    <w:p w:rsidR="005413BA" w:rsidRPr="00C971AC" w:rsidRDefault="005413BA" w:rsidP="00165896">
      <w:pPr>
        <w:pStyle w:val="Nagwek2"/>
        <w:keepLines/>
      </w:pPr>
      <w:bookmarkStart w:id="30" w:name="_Ref462089130"/>
      <w:r w:rsidRPr="00C971AC">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w:t>
      </w:r>
      <w:r>
        <w:t>(</w:t>
      </w:r>
      <w:r w:rsidRPr="00C971AC">
        <w:t>ich</w:t>
      </w:r>
      <w:r>
        <w:t>)</w:t>
      </w:r>
      <w:r w:rsidRPr="00C971AC">
        <w:t xml:space="preserve"> wartość bez kwoty podatku VAT.</w:t>
      </w:r>
      <w:bookmarkEnd w:id="30"/>
    </w:p>
    <w:p w:rsidR="005413BA" w:rsidRPr="00C971AC" w:rsidRDefault="005413BA" w:rsidP="00165896">
      <w:pPr>
        <w:pStyle w:val="Nagwek2"/>
        <w:keepLines/>
      </w:pPr>
      <w:r w:rsidRPr="00C971AC">
        <w:t xml:space="preserve">W sytuacji określonej w pkt </w:t>
      </w:r>
      <w:r w:rsidR="00165896">
        <w:t>16</w:t>
      </w:r>
      <w:r>
        <w:t xml:space="preserve">.6 SIWZ, </w:t>
      </w:r>
      <w:r w:rsidRPr="00C971AC">
        <w:t>Zamawiający doliczy do ceny tej oferty po</w:t>
      </w:r>
      <w:r w:rsidR="00165896">
        <w:t>datek od towarów i usług, który</w:t>
      </w:r>
      <w:r w:rsidRPr="00C971AC">
        <w:t xml:space="preserve"> ma obowiązek rozliczyć zgodnie z</w:t>
      </w:r>
      <w:r>
        <w:t> </w:t>
      </w:r>
      <w:r w:rsidRPr="00C971AC">
        <w:t xml:space="preserve">obowiązującymi przepisami. </w:t>
      </w:r>
    </w:p>
    <w:p w:rsidR="005413BA" w:rsidRDefault="005413BA" w:rsidP="00165896">
      <w:pPr>
        <w:pStyle w:val="Nagwek1"/>
        <w:keepLines/>
      </w:pPr>
      <w:bookmarkStart w:id="31" w:name="_Toc462241738"/>
      <w:r w:rsidRPr="00C971AC">
        <w:t xml:space="preserve">Opis kryteriów, którymi Zamawiający będzie kierował się przy wyborze oferty wraz z podaniem ich znaczenia i sposobu oceny ofert </w:t>
      </w:r>
      <w:bookmarkEnd w:id="31"/>
    </w:p>
    <w:p w:rsidR="00DC6619" w:rsidRDefault="00DC6619" w:rsidP="00165896">
      <w:pPr>
        <w:pStyle w:val="Nagwek2"/>
        <w:keepLines/>
        <w:ind w:left="851" w:hanging="709"/>
      </w:pPr>
      <w:r>
        <w:t>Oferta wykonawcy</w:t>
      </w:r>
      <w:r w:rsidR="004F038D">
        <w:t xml:space="preserve"> w danej części zamówienia</w:t>
      </w:r>
      <w:r>
        <w:t xml:space="preserve"> otrzyma ilość punktów wynikającą ze wzoru:</w:t>
      </w:r>
    </w:p>
    <w:p w:rsidR="00DC6619" w:rsidRPr="00DC6619" w:rsidRDefault="00DC6619" w:rsidP="00165896">
      <w:pPr>
        <w:keepNext/>
        <w:keepLines/>
        <w:jc w:val="center"/>
        <w:rPr>
          <w:rFonts w:ascii="Arial" w:hAnsi="Arial" w:cs="Arial"/>
          <w:b/>
          <w:bCs/>
        </w:rPr>
      </w:pPr>
      <w:r w:rsidRPr="00DC6619">
        <w:rPr>
          <w:rFonts w:ascii="Arial" w:hAnsi="Arial" w:cs="Arial"/>
          <w:b/>
        </w:rPr>
        <w:t>P=C+OG</w:t>
      </w:r>
    </w:p>
    <w:p w:rsidR="00DC6619" w:rsidRPr="00DC6619" w:rsidRDefault="00DC6619" w:rsidP="00165896">
      <w:pPr>
        <w:keepNext/>
        <w:keepLines/>
        <w:ind w:left="1418"/>
        <w:rPr>
          <w:rFonts w:ascii="Arial" w:hAnsi="Arial" w:cs="Arial"/>
          <w:bCs/>
        </w:rPr>
      </w:pPr>
      <w:r w:rsidRPr="00DC6619">
        <w:rPr>
          <w:rFonts w:ascii="Arial" w:hAnsi="Arial" w:cs="Arial"/>
        </w:rPr>
        <w:t xml:space="preserve">gdzie: </w:t>
      </w:r>
    </w:p>
    <w:p w:rsidR="00DC6619" w:rsidRPr="00DC6619" w:rsidRDefault="00DC6619" w:rsidP="00165896">
      <w:pPr>
        <w:keepNext/>
        <w:keepLines/>
        <w:ind w:left="1418"/>
        <w:rPr>
          <w:rFonts w:ascii="Arial" w:hAnsi="Arial" w:cs="Arial"/>
          <w:bCs/>
        </w:rPr>
      </w:pPr>
      <w:r w:rsidRPr="00DC6619">
        <w:rPr>
          <w:rFonts w:ascii="Arial" w:hAnsi="Arial" w:cs="Arial"/>
        </w:rPr>
        <w:t>P – ilość punktów przyznana ofercie badanej</w:t>
      </w:r>
    </w:p>
    <w:p w:rsidR="00DC6619" w:rsidRPr="00DC6619" w:rsidRDefault="00DC6619" w:rsidP="00165896">
      <w:pPr>
        <w:keepNext/>
        <w:keepLines/>
        <w:ind w:left="1418"/>
        <w:rPr>
          <w:rFonts w:ascii="Arial" w:hAnsi="Arial" w:cs="Arial"/>
          <w:bCs/>
        </w:rPr>
      </w:pPr>
      <w:r w:rsidRPr="00DC6619">
        <w:rPr>
          <w:rFonts w:ascii="Arial" w:hAnsi="Arial" w:cs="Arial"/>
        </w:rPr>
        <w:t>C – ilość punktów przyznana ofercie badanej w kryterium Cena</w:t>
      </w:r>
    </w:p>
    <w:p w:rsidR="00DC6619" w:rsidRPr="00DC6619" w:rsidRDefault="00DC6619" w:rsidP="00165896">
      <w:pPr>
        <w:keepNext/>
        <w:keepLines/>
        <w:ind w:left="1418"/>
        <w:rPr>
          <w:rFonts w:ascii="Arial" w:hAnsi="Arial" w:cs="Arial"/>
          <w:bCs/>
        </w:rPr>
      </w:pPr>
      <w:r w:rsidRPr="00DC6619">
        <w:rPr>
          <w:rFonts w:ascii="Arial" w:hAnsi="Arial" w:cs="Arial"/>
        </w:rPr>
        <w:t>OG – ilość punktów przyznana ofercie badanej w kryterium Okres gwarancji</w:t>
      </w:r>
    </w:p>
    <w:p w:rsidR="00DC6619" w:rsidRPr="004F038D" w:rsidRDefault="00DC6619" w:rsidP="00165896">
      <w:pPr>
        <w:pStyle w:val="Nagwek3"/>
        <w:keepLines/>
        <w:tabs>
          <w:tab w:val="clear" w:pos="993"/>
          <w:tab w:val="left" w:pos="1418"/>
        </w:tabs>
        <w:ind w:left="1418" w:hanging="1004"/>
      </w:pPr>
      <w:r w:rsidRPr="004F038D">
        <w:t>Cena (C) – waga 60 %. Ocena ofert dokonana zostanie zgodnie ze wzorem:</w:t>
      </w:r>
    </w:p>
    <w:p w:rsidR="00DC6619" w:rsidRPr="004F038D" w:rsidRDefault="00DC6619" w:rsidP="00165896">
      <w:pPr>
        <w:keepNext/>
        <w:keepLines/>
        <w:ind w:left="1418"/>
        <w:rPr>
          <w:rFonts w:ascii="Arial" w:hAnsi="Arial" w:cs="Arial"/>
        </w:rPr>
      </w:pPr>
    </w:p>
    <w:p w:rsidR="00DC6619" w:rsidRPr="004F038D" w:rsidRDefault="00DC6619" w:rsidP="00165896">
      <w:pPr>
        <w:keepNext/>
        <w:keepLines/>
        <w:ind w:left="1418"/>
        <w:rPr>
          <w:rFonts w:ascii="Arial" w:hAnsi="Arial" w:cs="Arial"/>
        </w:rPr>
      </w:pPr>
      <w:r w:rsidRPr="004F038D">
        <w:rPr>
          <w:rFonts w:ascii="Arial" w:hAnsi="Arial" w:cs="Arial"/>
        </w:rPr>
        <w:t xml:space="preserve">C = </w:t>
      </w:r>
      <w:r w:rsidR="004F038D">
        <w:rPr>
          <w:rFonts w:ascii="Arial" w:hAnsi="Arial" w:cs="Arial"/>
        </w:rPr>
        <w:t>Cmin</w:t>
      </w:r>
      <w:r w:rsidRPr="004F038D">
        <w:rPr>
          <w:rFonts w:ascii="Arial" w:hAnsi="Arial" w:cs="Arial"/>
        </w:rPr>
        <w:t xml:space="preserve"> / Co</w:t>
      </w:r>
      <w:r w:rsidR="004F038D">
        <w:rPr>
          <w:rFonts w:ascii="Arial" w:hAnsi="Arial" w:cs="Arial"/>
        </w:rPr>
        <w:t xml:space="preserve"> x 60</w:t>
      </w:r>
    </w:p>
    <w:p w:rsidR="00DC6619" w:rsidRPr="004F038D" w:rsidRDefault="00DC6619" w:rsidP="00165896">
      <w:pPr>
        <w:keepNext/>
        <w:keepLines/>
        <w:ind w:left="1418"/>
        <w:rPr>
          <w:rFonts w:ascii="Arial" w:hAnsi="Arial" w:cs="Arial"/>
        </w:rPr>
      </w:pPr>
    </w:p>
    <w:p w:rsidR="00DC6619" w:rsidRPr="004F038D" w:rsidRDefault="00DC6619" w:rsidP="00165896">
      <w:pPr>
        <w:keepNext/>
        <w:keepLines/>
        <w:ind w:left="1418"/>
        <w:rPr>
          <w:rFonts w:ascii="Arial" w:hAnsi="Arial" w:cs="Arial"/>
        </w:rPr>
      </w:pPr>
      <w:r w:rsidRPr="004F038D">
        <w:rPr>
          <w:rFonts w:ascii="Arial" w:hAnsi="Arial" w:cs="Arial"/>
        </w:rPr>
        <w:t>gdzie:</w:t>
      </w:r>
    </w:p>
    <w:p w:rsidR="00DC6619" w:rsidRPr="004F038D" w:rsidRDefault="00DC6619" w:rsidP="00165896">
      <w:pPr>
        <w:keepNext/>
        <w:keepLines/>
        <w:ind w:left="1418"/>
        <w:rPr>
          <w:rFonts w:ascii="Arial" w:hAnsi="Arial" w:cs="Arial"/>
        </w:rPr>
      </w:pPr>
      <w:r w:rsidRPr="004F038D">
        <w:rPr>
          <w:rFonts w:ascii="Arial" w:hAnsi="Arial" w:cs="Arial"/>
        </w:rPr>
        <w:t>Cmin – najniższa oferowana cena</w:t>
      </w:r>
      <w:r w:rsidR="004F038D">
        <w:rPr>
          <w:rFonts w:ascii="Arial" w:hAnsi="Arial" w:cs="Arial"/>
        </w:rPr>
        <w:t xml:space="preserve"> oferowa</w:t>
      </w:r>
      <w:r w:rsidRPr="004F038D">
        <w:rPr>
          <w:rFonts w:ascii="Arial" w:hAnsi="Arial" w:cs="Arial"/>
        </w:rPr>
        <w:t>;</w:t>
      </w:r>
    </w:p>
    <w:p w:rsidR="00DC6619" w:rsidRPr="004F038D" w:rsidRDefault="00DC6619" w:rsidP="00165896">
      <w:pPr>
        <w:keepNext/>
        <w:keepLines/>
        <w:ind w:left="1418"/>
        <w:rPr>
          <w:rFonts w:ascii="Arial" w:hAnsi="Arial" w:cs="Arial"/>
        </w:rPr>
      </w:pPr>
      <w:r w:rsidRPr="004F038D">
        <w:rPr>
          <w:rFonts w:ascii="Arial" w:hAnsi="Arial" w:cs="Arial"/>
        </w:rPr>
        <w:t>Co</w:t>
      </w:r>
      <w:r w:rsidR="004F038D">
        <w:rPr>
          <w:rFonts w:ascii="Arial" w:hAnsi="Arial" w:cs="Arial"/>
        </w:rPr>
        <w:t xml:space="preserve"> – cena badanej oferty</w:t>
      </w:r>
      <w:r w:rsidRPr="004F038D">
        <w:rPr>
          <w:rFonts w:ascii="Arial" w:hAnsi="Arial" w:cs="Arial"/>
        </w:rPr>
        <w:t>.</w:t>
      </w:r>
    </w:p>
    <w:p w:rsidR="00DC6619" w:rsidRPr="004F038D" w:rsidRDefault="00DC6619" w:rsidP="00165896">
      <w:pPr>
        <w:keepNext/>
        <w:keepLines/>
        <w:ind w:left="1418"/>
        <w:rPr>
          <w:rFonts w:ascii="Arial" w:hAnsi="Arial" w:cs="Arial"/>
        </w:rPr>
      </w:pPr>
    </w:p>
    <w:p w:rsidR="00DC6619" w:rsidRPr="004F038D" w:rsidRDefault="00DC6619" w:rsidP="00165896">
      <w:pPr>
        <w:keepNext/>
        <w:keepLines/>
        <w:ind w:left="1418"/>
        <w:rPr>
          <w:rFonts w:ascii="Arial" w:hAnsi="Arial" w:cs="Arial"/>
        </w:rPr>
      </w:pPr>
      <w:r w:rsidRPr="004F038D">
        <w:rPr>
          <w:rFonts w:ascii="Arial" w:hAnsi="Arial" w:cs="Arial"/>
        </w:rPr>
        <w:t>Maksymalnie można uzyskać 60 pkt.</w:t>
      </w:r>
    </w:p>
    <w:p w:rsidR="00DC6619" w:rsidRPr="004F038D" w:rsidRDefault="00DC6619" w:rsidP="00165896">
      <w:pPr>
        <w:pStyle w:val="Nagwek3"/>
        <w:keepLines/>
        <w:tabs>
          <w:tab w:val="clear" w:pos="993"/>
          <w:tab w:val="left" w:pos="1418"/>
        </w:tabs>
        <w:ind w:left="1418" w:hanging="1004"/>
      </w:pPr>
      <w:r w:rsidRPr="004F038D">
        <w:t>Okres gwarancji (OG) – 40 %</w:t>
      </w:r>
    </w:p>
    <w:p w:rsidR="00DC6619" w:rsidRPr="004F038D" w:rsidRDefault="00DC6619" w:rsidP="00165896">
      <w:pPr>
        <w:keepNext/>
        <w:keepLines/>
        <w:rPr>
          <w:rFonts w:ascii="Arial" w:hAnsi="Arial" w:cs="Arial"/>
        </w:rPr>
      </w:pPr>
    </w:p>
    <w:p w:rsidR="00DC6619" w:rsidRPr="004F038D" w:rsidRDefault="00DC6619" w:rsidP="00165896">
      <w:pPr>
        <w:keepNext/>
        <w:keepLines/>
        <w:ind w:left="1418"/>
        <w:rPr>
          <w:rFonts w:ascii="Arial" w:hAnsi="Arial" w:cs="Arial"/>
        </w:rPr>
      </w:pPr>
      <w:r w:rsidRPr="004F038D">
        <w:rPr>
          <w:rFonts w:ascii="Arial" w:hAnsi="Arial" w:cs="Arial"/>
        </w:rPr>
        <w:lastRenderedPageBreak/>
        <w:t xml:space="preserve">Minimalny okres gwarancji udzielonej przez Wykonawcę wynosi </w:t>
      </w:r>
      <w:r w:rsidR="004F038D">
        <w:rPr>
          <w:rFonts w:ascii="Arial" w:hAnsi="Arial" w:cs="Arial"/>
        </w:rPr>
        <w:t>24</w:t>
      </w:r>
      <w:r w:rsidRPr="004F038D">
        <w:rPr>
          <w:rFonts w:ascii="Arial" w:hAnsi="Arial" w:cs="Arial"/>
        </w:rPr>
        <w:t xml:space="preserve"> miesi</w:t>
      </w:r>
      <w:r w:rsidR="004F038D">
        <w:rPr>
          <w:rFonts w:ascii="Arial" w:hAnsi="Arial" w:cs="Arial"/>
        </w:rPr>
        <w:t xml:space="preserve">ące </w:t>
      </w:r>
      <w:r w:rsidRPr="004F038D">
        <w:rPr>
          <w:rFonts w:ascii="Arial" w:hAnsi="Arial" w:cs="Arial"/>
        </w:rPr>
        <w:t>od daty odbioru. W przypadku wydłużenia ww. okresu o kolejne miesiące Wykonawca otrzyma:</w:t>
      </w:r>
    </w:p>
    <w:p w:rsidR="00DC6619" w:rsidRDefault="004F038D" w:rsidP="00165896">
      <w:pPr>
        <w:keepNext/>
        <w:keepLines/>
        <w:ind w:left="1418"/>
        <w:rPr>
          <w:rFonts w:ascii="Arial" w:hAnsi="Arial" w:cs="Arial"/>
        </w:rPr>
      </w:pPr>
      <w:r>
        <w:rPr>
          <w:rFonts w:ascii="Arial" w:hAnsi="Arial" w:cs="Arial"/>
        </w:rPr>
        <w:t>- 6</w:t>
      </w:r>
      <w:r w:rsidR="00DC6619" w:rsidRPr="004F038D">
        <w:rPr>
          <w:rFonts w:ascii="Arial" w:hAnsi="Arial" w:cs="Arial"/>
        </w:rPr>
        <w:t xml:space="preserve"> miesięcy – 10 pkt</w:t>
      </w:r>
      <w:r>
        <w:rPr>
          <w:rFonts w:ascii="Arial" w:hAnsi="Arial" w:cs="Arial"/>
        </w:rPr>
        <w:t xml:space="preserve"> (łącznie 30 </w:t>
      </w:r>
      <w:r w:rsidR="00C436CD">
        <w:rPr>
          <w:rFonts w:ascii="Arial" w:hAnsi="Arial" w:cs="Arial"/>
        </w:rPr>
        <w:t>miesięcy)</w:t>
      </w:r>
      <w:r w:rsidR="00DC6619" w:rsidRPr="004F038D">
        <w:rPr>
          <w:rFonts w:ascii="Arial" w:hAnsi="Arial" w:cs="Arial"/>
        </w:rPr>
        <w:t>;</w:t>
      </w:r>
    </w:p>
    <w:p w:rsidR="004F038D" w:rsidRPr="004F038D" w:rsidRDefault="004F038D" w:rsidP="00165896">
      <w:pPr>
        <w:keepNext/>
        <w:keepLines/>
        <w:ind w:left="1418"/>
        <w:rPr>
          <w:rFonts w:ascii="Arial" w:hAnsi="Arial" w:cs="Arial"/>
        </w:rPr>
      </w:pPr>
      <w:r>
        <w:rPr>
          <w:rFonts w:ascii="Arial" w:hAnsi="Arial" w:cs="Arial"/>
        </w:rPr>
        <w:t xml:space="preserve">- 12 </w:t>
      </w:r>
      <w:r w:rsidRPr="004F038D">
        <w:rPr>
          <w:rFonts w:ascii="Arial" w:hAnsi="Arial" w:cs="Arial"/>
        </w:rPr>
        <w:t xml:space="preserve">miesięcy – </w:t>
      </w:r>
      <w:r>
        <w:rPr>
          <w:rFonts w:ascii="Arial" w:hAnsi="Arial" w:cs="Arial"/>
        </w:rPr>
        <w:t>2</w:t>
      </w:r>
      <w:r w:rsidRPr="004F038D">
        <w:rPr>
          <w:rFonts w:ascii="Arial" w:hAnsi="Arial" w:cs="Arial"/>
        </w:rPr>
        <w:t>0 pkt</w:t>
      </w:r>
      <w:r w:rsidR="00C436CD">
        <w:rPr>
          <w:rFonts w:ascii="Arial" w:hAnsi="Arial" w:cs="Arial"/>
        </w:rPr>
        <w:t xml:space="preserve"> (łącznie 36 miesięcy);</w:t>
      </w:r>
    </w:p>
    <w:p w:rsidR="00DC6619" w:rsidRPr="004F038D" w:rsidRDefault="004F038D" w:rsidP="00165896">
      <w:pPr>
        <w:keepNext/>
        <w:keepLines/>
        <w:ind w:left="1418"/>
        <w:rPr>
          <w:rFonts w:ascii="Arial" w:hAnsi="Arial" w:cs="Arial"/>
        </w:rPr>
      </w:pPr>
      <w:r>
        <w:rPr>
          <w:rFonts w:ascii="Arial" w:hAnsi="Arial" w:cs="Arial"/>
        </w:rPr>
        <w:t>- 18</w:t>
      </w:r>
      <w:r w:rsidR="00DC6619" w:rsidRPr="004F038D">
        <w:rPr>
          <w:rFonts w:ascii="Arial" w:hAnsi="Arial" w:cs="Arial"/>
        </w:rPr>
        <w:t xml:space="preserve"> i więcej miesięcy – 40 pkt</w:t>
      </w:r>
      <w:r w:rsidR="00C436CD">
        <w:rPr>
          <w:rFonts w:ascii="Arial" w:hAnsi="Arial" w:cs="Arial"/>
        </w:rPr>
        <w:t xml:space="preserve"> (łącznie 42 i więcej miesięcy)</w:t>
      </w:r>
      <w:r w:rsidR="00DC6619" w:rsidRPr="004F038D">
        <w:rPr>
          <w:rFonts w:ascii="Arial" w:hAnsi="Arial" w:cs="Arial"/>
        </w:rPr>
        <w:t>.</w:t>
      </w:r>
    </w:p>
    <w:p w:rsidR="00DC6619" w:rsidRPr="004F038D" w:rsidRDefault="00DC6619" w:rsidP="00165896">
      <w:pPr>
        <w:keepNext/>
        <w:keepLines/>
        <w:ind w:left="1418"/>
        <w:rPr>
          <w:rFonts w:ascii="Arial" w:hAnsi="Arial" w:cs="Arial"/>
        </w:rPr>
      </w:pPr>
    </w:p>
    <w:p w:rsidR="00DC6619" w:rsidRPr="004F038D" w:rsidRDefault="00DC6619" w:rsidP="00165896">
      <w:pPr>
        <w:keepNext/>
        <w:keepLines/>
        <w:ind w:left="1418"/>
        <w:rPr>
          <w:rFonts w:ascii="Arial" w:hAnsi="Arial" w:cs="Arial"/>
        </w:rPr>
      </w:pPr>
      <w:r w:rsidRPr="004F038D">
        <w:rPr>
          <w:rFonts w:ascii="Arial" w:hAnsi="Arial" w:cs="Arial"/>
        </w:rPr>
        <w:t>Maksymalnie można uzyskać 40 pkt.</w:t>
      </w:r>
    </w:p>
    <w:p w:rsidR="00DC6619" w:rsidRDefault="00DC6619" w:rsidP="00165896">
      <w:pPr>
        <w:pStyle w:val="Nagwek2"/>
        <w:keepLines/>
        <w:ind w:left="851" w:hanging="709"/>
      </w:pPr>
      <w:r w:rsidRPr="00C971AC">
        <w:t>Za najkorzystniejszą</w:t>
      </w:r>
      <w:r>
        <w:t xml:space="preserve"> </w:t>
      </w:r>
      <w:r w:rsidRPr="00C971AC">
        <w:t>zostanie uznana oferta, która otrzyma najwięks</w:t>
      </w:r>
      <w:r>
        <w:t>zą liczbę punktów na podstawie w</w:t>
      </w:r>
      <w:r w:rsidRPr="00C971AC">
        <w:t xml:space="preserve">w. kryteriów. </w:t>
      </w:r>
    </w:p>
    <w:p w:rsidR="00DC6619" w:rsidRPr="00C436CD" w:rsidRDefault="00DC6619" w:rsidP="00165896">
      <w:pPr>
        <w:pStyle w:val="Nagwek2"/>
        <w:keepLines/>
        <w:ind w:left="851" w:hanging="709"/>
      </w:pPr>
      <w:r w:rsidRPr="00C971AC">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rsidR="005413BA" w:rsidRPr="00C971AC" w:rsidRDefault="005413BA" w:rsidP="00165896">
      <w:pPr>
        <w:pStyle w:val="Nagwek1"/>
        <w:keepLines/>
        <w:rPr>
          <w:u w:val="single"/>
        </w:rPr>
      </w:pPr>
      <w:bookmarkStart w:id="32" w:name="_Toc462241739"/>
      <w:r w:rsidRPr="00310118">
        <w:t>Informacje</w:t>
      </w:r>
      <w:r w:rsidRPr="00C971AC">
        <w:t xml:space="preserve"> o formalnościach, jakie powinny być dopełnione po wyborze oferty w celu zawarcia umowy w sprawie zamówienia publicznego</w:t>
      </w:r>
      <w:bookmarkEnd w:id="32"/>
    </w:p>
    <w:p w:rsidR="005413BA" w:rsidRPr="00C971AC" w:rsidRDefault="005413BA" w:rsidP="00165896">
      <w:pPr>
        <w:pStyle w:val="Nagwek2"/>
        <w:keepLines/>
      </w:pPr>
      <w:r w:rsidRPr="00C971AC">
        <w:t xml:space="preserve">Umowa zostanie zawarta w wyznaczonym przez Zamawiającego terminie </w:t>
      </w:r>
      <w:r w:rsidRPr="00C971AC">
        <w:br/>
        <w:t xml:space="preserve">i miejscu (preferuje się zawarcie umowy w siedzibie Zamawiającego). </w:t>
      </w:r>
    </w:p>
    <w:p w:rsidR="005413BA" w:rsidRPr="00C971AC" w:rsidRDefault="005413BA" w:rsidP="00165896">
      <w:pPr>
        <w:pStyle w:val="Nagwek2"/>
        <w:keepLines/>
      </w:pPr>
      <w:bookmarkStart w:id="33" w:name="_Ref463475364"/>
      <w:r w:rsidRPr="00C971AC">
        <w:t>Dokumenty jakie Wykonawca jest zobowiązany dostarczyć Zamawiającemu przed zawarciem umowy:</w:t>
      </w:r>
      <w:bookmarkEnd w:id="33"/>
    </w:p>
    <w:p w:rsidR="005413BA" w:rsidRPr="00C971AC" w:rsidRDefault="005413BA" w:rsidP="00165896">
      <w:pPr>
        <w:pStyle w:val="Nagwek3"/>
        <w:keepLines/>
      </w:pPr>
      <w:r w:rsidRPr="00C971AC">
        <w:rPr>
          <w:lang w:eastAsia="ar-SA" w:bidi="ar-SA"/>
        </w:rPr>
        <w:t xml:space="preserve">umowę regulującą współpracę, w przypadku wyboru oferty Wykonawców wspólnie ubiegających się o udzielenie zamówienia. </w:t>
      </w:r>
    </w:p>
    <w:p w:rsidR="005413BA" w:rsidRDefault="005413BA" w:rsidP="00165896">
      <w:pPr>
        <w:pStyle w:val="Nagwek3"/>
        <w:keepLines/>
        <w:rPr>
          <w:lang w:eastAsia="ar-SA" w:bidi="ar-SA"/>
        </w:rPr>
      </w:pPr>
      <w:r w:rsidRPr="00C971AC">
        <w:rPr>
          <w:lang w:eastAsia="ar-SA" w:bidi="ar-SA"/>
        </w:rPr>
        <w:t xml:space="preserve">umowę spółki cywilnej, </w:t>
      </w:r>
      <w:r>
        <w:rPr>
          <w:lang w:eastAsia="ar-SA" w:bidi="ar-SA"/>
        </w:rPr>
        <w:t>(</w:t>
      </w:r>
      <w:r w:rsidRPr="00C971AC">
        <w:rPr>
          <w:lang w:eastAsia="ar-SA" w:bidi="ar-SA"/>
        </w:rPr>
        <w:t>je</w:t>
      </w:r>
      <w:r>
        <w:rPr>
          <w:lang w:eastAsia="ar-SA" w:bidi="ar-SA"/>
        </w:rPr>
        <w:t xml:space="preserve">śli dotyczy i </w:t>
      </w:r>
      <w:r w:rsidRPr="00C971AC">
        <w:rPr>
          <w:lang w:eastAsia="ar-SA" w:bidi="ar-SA"/>
        </w:rPr>
        <w:t>w przypadku, gdy Wykonawca nie dołączył tego dokumentu do oferty).</w:t>
      </w:r>
    </w:p>
    <w:p w:rsidR="005413BA" w:rsidRPr="00B125B4" w:rsidRDefault="005413BA" w:rsidP="00165896">
      <w:pPr>
        <w:pStyle w:val="Nagwek3"/>
        <w:keepLines/>
        <w:rPr>
          <w:rFonts w:eastAsia="Andale Sans UI"/>
        </w:rPr>
      </w:pPr>
      <w:r>
        <w:t>wszystkie kserokopie dokumentów winny być potwierdzone za zgodność z oryginałem przez osobę uprawomocnioną do występowania w imieniu Wykonawcy.</w:t>
      </w:r>
    </w:p>
    <w:p w:rsidR="005413BA" w:rsidRPr="00C971AC" w:rsidRDefault="005413BA" w:rsidP="00165896">
      <w:pPr>
        <w:pStyle w:val="Nagwek2"/>
        <w:keepLines/>
      </w:pPr>
      <w:r w:rsidRPr="00C971AC">
        <w:t xml:space="preserve">Niezłożenie dokumentów, o których mowa w pkt </w:t>
      </w:r>
      <w:r w:rsidR="00C6701F">
        <w:fldChar w:fldCharType="begin"/>
      </w:r>
      <w:r>
        <w:instrText xml:space="preserve"> REF _Ref463475364 \r \h </w:instrText>
      </w:r>
      <w:r w:rsidR="00C6701F">
        <w:fldChar w:fldCharType="separate"/>
      </w:r>
      <w:r w:rsidR="003B6DBB">
        <w:t>18.2</w:t>
      </w:r>
      <w:r w:rsidR="00C6701F">
        <w:fldChar w:fldCharType="end"/>
      </w:r>
      <w:r>
        <w:t xml:space="preserve"> może zostać</w:t>
      </w:r>
      <w:r w:rsidRPr="00C971AC">
        <w:t xml:space="preserve"> </w:t>
      </w:r>
      <w:r>
        <w:t>po</w:t>
      </w:r>
      <w:r w:rsidRPr="00C971AC">
        <w:t>traktowane jako uchylanie się przez Wykonawcę od zawarcia umowy.</w:t>
      </w:r>
    </w:p>
    <w:p w:rsidR="005413BA" w:rsidRPr="00C971AC" w:rsidRDefault="005413BA" w:rsidP="00165896">
      <w:pPr>
        <w:pStyle w:val="Nagwek1"/>
        <w:keepLines/>
        <w:rPr>
          <w:color w:val="0000FF"/>
          <w:u w:val="single"/>
        </w:rPr>
      </w:pPr>
      <w:bookmarkStart w:id="34" w:name="_Toc462241740"/>
      <w:r w:rsidRPr="00C971AC">
        <w:t>Zabezpieczenie należytego wykonania umowy</w:t>
      </w:r>
      <w:bookmarkEnd w:id="34"/>
    </w:p>
    <w:p w:rsidR="00DC6619" w:rsidRPr="00DC6619" w:rsidRDefault="005413BA" w:rsidP="00165896">
      <w:pPr>
        <w:pStyle w:val="Nagwek2"/>
        <w:keepLines/>
        <w:numPr>
          <w:ilvl w:val="0"/>
          <w:numId w:val="0"/>
        </w:numPr>
      </w:pPr>
      <w:r>
        <w:t xml:space="preserve">Zamawiający </w:t>
      </w:r>
      <w:r w:rsidRPr="00D1009A">
        <w:rPr>
          <w:b/>
        </w:rPr>
        <w:t>nie wymaga</w:t>
      </w:r>
      <w:r>
        <w:t xml:space="preserve"> wniesienia </w:t>
      </w:r>
      <w:r w:rsidRPr="006103C0">
        <w:t>zabezpieczenia należytego wykonania umowy</w:t>
      </w:r>
    </w:p>
    <w:p w:rsidR="005413BA" w:rsidRPr="00C971AC" w:rsidRDefault="005413BA" w:rsidP="00165896">
      <w:pPr>
        <w:pStyle w:val="Nagwek1"/>
        <w:keepLines/>
      </w:pPr>
      <w:bookmarkStart w:id="35" w:name="_Toc462241741"/>
      <w:r w:rsidRPr="00C971AC">
        <w:t>Pouczenie o środkach ochrony prawnej</w:t>
      </w:r>
      <w:bookmarkEnd w:id="35"/>
    </w:p>
    <w:p w:rsidR="005413BA" w:rsidRPr="00DC6619" w:rsidRDefault="005413BA" w:rsidP="00165896">
      <w:pPr>
        <w:keepNext/>
        <w:keepLines/>
        <w:jc w:val="both"/>
        <w:rPr>
          <w:rFonts w:ascii="Arial" w:hAnsi="Arial" w:cs="Arial"/>
        </w:rPr>
      </w:pPr>
      <w:r w:rsidRPr="00DC6619">
        <w:rPr>
          <w:rFonts w:ascii="Arial" w:hAnsi="Arial" w:cs="Arial"/>
          <w:lang w:eastAsia="ar-SA"/>
        </w:rPr>
        <w:lastRenderedPageBreak/>
        <w:t>Środki ochrony prawnej przysługujące Wykonawcy, a także innemu podmiotowi, jeżeli ma lub miał interes w uzyskaniu zamówienia oraz poniósł lub może ponieść szkodę w wyniku naruszenia przez zamawiającego przepisów Ustawy i są uregulowane w dziale VI Ustawy</w:t>
      </w:r>
    </w:p>
    <w:p w:rsidR="005413BA" w:rsidRPr="00DC6619" w:rsidRDefault="005413BA" w:rsidP="00165896">
      <w:pPr>
        <w:pStyle w:val="Nagwek1"/>
        <w:keepLines/>
      </w:pPr>
      <w:bookmarkStart w:id="36" w:name="_Toc462241742"/>
      <w:r w:rsidRPr="00DC6619">
        <w:t>Pozostałe informacje dotyczące zamówienia</w:t>
      </w:r>
      <w:bookmarkEnd w:id="36"/>
    </w:p>
    <w:p w:rsidR="005413BA" w:rsidRPr="00DC6619" w:rsidRDefault="005413BA" w:rsidP="00165896">
      <w:pPr>
        <w:keepNext/>
        <w:keepLines/>
        <w:rPr>
          <w:rFonts w:ascii="Arial" w:hAnsi="Arial" w:cs="Arial"/>
          <w:color w:val="538135"/>
        </w:rPr>
      </w:pPr>
      <w:r w:rsidRPr="00DC6619">
        <w:rPr>
          <w:rFonts w:ascii="Arial" w:hAnsi="Arial" w:cs="Arial"/>
        </w:rPr>
        <w:t>Zamawiający nie przewiduje:</w:t>
      </w:r>
    </w:p>
    <w:p w:rsidR="005413BA" w:rsidRPr="00C971AC" w:rsidRDefault="005413BA" w:rsidP="00165896">
      <w:pPr>
        <w:pStyle w:val="Nagwek3"/>
        <w:keepLines/>
        <w:rPr>
          <w:lang w:eastAsia="ar-SA" w:bidi="ar-SA"/>
        </w:rPr>
      </w:pPr>
      <w:r w:rsidRPr="051086B7">
        <w:rPr>
          <w:lang w:eastAsia="ar-SA" w:bidi="ar-SA"/>
        </w:rPr>
        <w:t>zawarcia umowy ramowej,</w:t>
      </w:r>
    </w:p>
    <w:p w:rsidR="005413BA" w:rsidRPr="00C971AC" w:rsidRDefault="005413BA" w:rsidP="00165896">
      <w:pPr>
        <w:pStyle w:val="Nagwek3"/>
        <w:keepLines/>
        <w:rPr>
          <w:lang w:eastAsia="ar-SA" w:bidi="ar-SA"/>
        </w:rPr>
      </w:pPr>
      <w:r w:rsidRPr="051086B7">
        <w:rPr>
          <w:lang w:eastAsia="ar-SA" w:bidi="ar-SA"/>
        </w:rPr>
        <w:t>składania ofert wariantowych,</w:t>
      </w:r>
    </w:p>
    <w:p w:rsidR="005413BA" w:rsidRPr="00C971AC" w:rsidRDefault="005413BA" w:rsidP="00165896">
      <w:pPr>
        <w:pStyle w:val="Nagwek3"/>
        <w:keepLines/>
        <w:rPr>
          <w:lang w:eastAsia="ar-SA" w:bidi="ar-SA"/>
        </w:rPr>
      </w:pPr>
      <w:r w:rsidRPr="051086B7">
        <w:rPr>
          <w:lang w:eastAsia="ar-SA" w:bidi="ar-SA"/>
        </w:rPr>
        <w:t>rozliczania w walutach obcych,</w:t>
      </w:r>
    </w:p>
    <w:p w:rsidR="005413BA" w:rsidRPr="00C971AC" w:rsidRDefault="005413BA" w:rsidP="00165896">
      <w:pPr>
        <w:pStyle w:val="Nagwek3"/>
        <w:keepLines/>
        <w:rPr>
          <w:lang w:eastAsia="ar-SA" w:bidi="ar-SA"/>
        </w:rPr>
      </w:pPr>
      <w:r w:rsidRPr="051086B7">
        <w:rPr>
          <w:lang w:eastAsia="ar-SA" w:bidi="ar-SA"/>
        </w:rPr>
        <w:t>aukcji elektronicznej,</w:t>
      </w:r>
    </w:p>
    <w:p w:rsidR="005413BA" w:rsidRPr="00C971AC" w:rsidRDefault="005413BA" w:rsidP="00165896">
      <w:pPr>
        <w:pStyle w:val="Nagwek3"/>
        <w:keepLines/>
        <w:rPr>
          <w:lang w:eastAsia="ar-SA" w:bidi="ar-SA"/>
        </w:rPr>
      </w:pPr>
      <w:r w:rsidRPr="051086B7">
        <w:rPr>
          <w:lang w:eastAsia="ar-SA" w:bidi="ar-SA"/>
        </w:rPr>
        <w:t>zwrotu kosztów udziału w postępowaniu,</w:t>
      </w:r>
    </w:p>
    <w:p w:rsidR="005413BA" w:rsidRDefault="005413BA" w:rsidP="00165896">
      <w:pPr>
        <w:pStyle w:val="Nagwek3"/>
        <w:keepLines/>
        <w:rPr>
          <w:lang w:eastAsia="ar-SA" w:bidi="ar-SA"/>
        </w:rPr>
      </w:pPr>
      <w:r w:rsidRPr="051086B7">
        <w:rPr>
          <w:lang w:eastAsia="ar-SA" w:bidi="ar-SA"/>
        </w:rPr>
        <w:t>ustanowienia dynamicznego systemu zakupów</w:t>
      </w:r>
      <w:r w:rsidR="00C436CD">
        <w:rPr>
          <w:lang w:eastAsia="ar-SA" w:bidi="ar-SA"/>
        </w:rPr>
        <w:t>.</w:t>
      </w:r>
    </w:p>
    <w:p w:rsidR="00DC6619" w:rsidRPr="003274D5" w:rsidRDefault="00DC6619" w:rsidP="00165896">
      <w:pPr>
        <w:pStyle w:val="Nagwek1"/>
        <w:keepLines/>
      </w:pPr>
      <w:r w:rsidRPr="051086B7">
        <w:t>Zawartość oferty:</w:t>
      </w:r>
    </w:p>
    <w:p w:rsidR="00DC6619" w:rsidRPr="00592F53" w:rsidRDefault="00DC6619" w:rsidP="00165896">
      <w:pPr>
        <w:pStyle w:val="Nagwek2"/>
        <w:keepLines/>
      </w:pPr>
      <w:r w:rsidRPr="00592F53">
        <w:t xml:space="preserve">Formularz Oferty – wypełniony zgodnie z </w:t>
      </w:r>
      <w:r w:rsidRPr="00592F53">
        <w:rPr>
          <w:b/>
        </w:rPr>
        <w:t>Załącznikiem nr 1 do SIWZ</w:t>
      </w:r>
      <w:r w:rsidRPr="00592F53">
        <w:t>.</w:t>
      </w:r>
    </w:p>
    <w:p w:rsidR="00DC6619" w:rsidRDefault="00DC6619" w:rsidP="00165896">
      <w:pPr>
        <w:pStyle w:val="Nagwek2"/>
        <w:keepLines/>
      </w:pPr>
      <w:r w:rsidRPr="00592F53">
        <w:t xml:space="preserve">Oświadczenie stanowiące </w:t>
      </w:r>
      <w:r w:rsidR="00C436CD">
        <w:t>potwierdzenie brak</w:t>
      </w:r>
      <w:r w:rsidR="001C7805">
        <w:t>u</w:t>
      </w:r>
      <w:r w:rsidRPr="00592F53">
        <w:t xml:space="preserve"> podstaw do wykluczenia wykonawcy z postę</w:t>
      </w:r>
      <w:r>
        <w:t xml:space="preserve">powania – wypełnione zgodnie z </w:t>
      </w:r>
      <w:r w:rsidRPr="00592F53">
        <w:rPr>
          <w:b/>
        </w:rPr>
        <w:t>Załącznikiem nr 3 do SIWZ</w:t>
      </w:r>
      <w:r w:rsidRPr="00592F53">
        <w:t>;</w:t>
      </w:r>
    </w:p>
    <w:p w:rsidR="00DC6619" w:rsidRPr="00592F53" w:rsidRDefault="00DC6619" w:rsidP="00165896">
      <w:pPr>
        <w:pStyle w:val="Nagwek2"/>
        <w:keepLines/>
      </w:pPr>
      <w:r>
        <w:t xml:space="preserve">Dokumenty potwierdzające że oferowane procesory oraz karty graficzne spełniają wymagania zamawiającego – (wymienione odpowiednio przy komponentach dla których minimalne parametry określono w </w:t>
      </w:r>
      <w:r w:rsidRPr="001B38BE">
        <w:rPr>
          <w:b/>
        </w:rPr>
        <w:t>Załączniku nr 2 do SIWZ</w:t>
      </w:r>
      <w:r>
        <w:t>)</w:t>
      </w:r>
      <w:r w:rsidRPr="00592F53">
        <w:t>.</w:t>
      </w:r>
    </w:p>
    <w:p w:rsidR="00DC6619" w:rsidRPr="00592F53" w:rsidRDefault="00DC6619" w:rsidP="00165896">
      <w:pPr>
        <w:pStyle w:val="Nagwek2"/>
        <w:keepLines/>
      </w:pPr>
      <w:r w:rsidRPr="00592F53">
        <w:t xml:space="preserve">Pełnomocnictwo / Pełnomocnictwa dla osoby / osób podpisujących ofertę (w formie oryginału lub kopii potwierdzonej notarialnie za zgodność z oryginałem), jeżeli oferta jest podpisana przez pełnomocnika. </w:t>
      </w:r>
    </w:p>
    <w:p w:rsidR="00DC6619" w:rsidRDefault="00DC6619" w:rsidP="00165896">
      <w:pPr>
        <w:pStyle w:val="Nagwek2"/>
        <w:keepLines/>
      </w:pPr>
      <w:r w:rsidRPr="00592F53">
        <w:t>W przypadku Wykonawców wspólnie ubiegających się o udzielenie zamówienia należy załączyć Pełnomocnictwo Wykonawców wspólnie ubiegających się o</w:t>
      </w:r>
      <w:r>
        <w:t> </w:t>
      </w:r>
      <w:r w:rsidRPr="00592F53">
        <w:t xml:space="preserve">udzielenie zamówienia (w formie oryginału lub kopii potwierdzonej notarialnie za zgodność z oryginałem) –  np. </w:t>
      </w:r>
      <w:r w:rsidRPr="00F0090A">
        <w:t xml:space="preserve">wypełniony </w:t>
      </w:r>
      <w:r w:rsidRPr="00F0090A">
        <w:rPr>
          <w:b/>
        </w:rPr>
        <w:t>Załącznik nr 4 do SIWZ</w:t>
      </w:r>
      <w:r w:rsidRPr="00592F53">
        <w:t xml:space="preserve"> (wzór ten ma charakter wyłącznie pomocniczy).</w:t>
      </w:r>
    </w:p>
    <w:p w:rsidR="005413BA" w:rsidRPr="00C971AC" w:rsidRDefault="005413BA" w:rsidP="00165896">
      <w:pPr>
        <w:pStyle w:val="Nagwek1"/>
        <w:keepLines/>
      </w:pPr>
      <w:r w:rsidRPr="00C971AC">
        <w:t>Wykaz załączników do SIWZ</w:t>
      </w:r>
    </w:p>
    <w:tbl>
      <w:tblPr>
        <w:tblW w:w="9929" w:type="dxa"/>
        <w:tblInd w:w="-78" w:type="dxa"/>
        <w:tblLayout w:type="fixed"/>
        <w:tblCellMar>
          <w:left w:w="70" w:type="dxa"/>
          <w:right w:w="70" w:type="dxa"/>
        </w:tblCellMar>
        <w:tblLook w:val="0000"/>
      </w:tblPr>
      <w:tblGrid>
        <w:gridCol w:w="2613"/>
        <w:gridCol w:w="7316"/>
      </w:tblGrid>
      <w:tr w:rsidR="005413BA" w:rsidRPr="00C971AC" w:rsidTr="00C436CD">
        <w:trPr>
          <w:trHeight w:val="408"/>
        </w:trPr>
        <w:tc>
          <w:tcPr>
            <w:tcW w:w="2613" w:type="dxa"/>
            <w:tcBorders>
              <w:top w:val="single" w:sz="4" w:space="0" w:color="000000"/>
              <w:left w:val="single" w:sz="4" w:space="0" w:color="000000"/>
              <w:bottom w:val="single" w:sz="4" w:space="0" w:color="000000"/>
            </w:tcBorders>
            <w:shd w:val="clear" w:color="auto" w:fill="auto"/>
            <w:vAlign w:val="center"/>
          </w:tcPr>
          <w:p w:rsidR="005413BA" w:rsidRPr="00C436CD" w:rsidRDefault="005413BA" w:rsidP="00165896">
            <w:pPr>
              <w:keepNext/>
              <w:keepLines/>
              <w:rPr>
                <w:rFonts w:ascii="Arial" w:hAnsi="Arial" w:cs="Arial"/>
                <w:lang w:eastAsia="ar-SA"/>
              </w:rPr>
            </w:pPr>
            <w:r w:rsidRPr="00C436CD">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C436CD" w:rsidRDefault="005413BA" w:rsidP="00165896">
            <w:pPr>
              <w:keepNext/>
              <w:keepLines/>
              <w:rPr>
                <w:rFonts w:ascii="Arial" w:hAnsi="Arial" w:cs="Arial"/>
              </w:rPr>
            </w:pPr>
            <w:r w:rsidRPr="00C436CD">
              <w:rPr>
                <w:rFonts w:ascii="Arial" w:hAnsi="Arial" w:cs="Arial"/>
                <w:lang w:eastAsia="ar-SA"/>
              </w:rPr>
              <w:t>Nazwa załącznika</w:t>
            </w:r>
          </w:p>
        </w:tc>
      </w:tr>
      <w:tr w:rsidR="005413BA" w:rsidRPr="00C971AC" w:rsidTr="00C436CD">
        <w:tc>
          <w:tcPr>
            <w:tcW w:w="2613" w:type="dxa"/>
            <w:tcBorders>
              <w:top w:val="single" w:sz="4" w:space="0" w:color="000000"/>
              <w:left w:val="single" w:sz="4" w:space="0" w:color="000000"/>
              <w:bottom w:val="single" w:sz="4" w:space="0" w:color="000000"/>
            </w:tcBorders>
            <w:shd w:val="clear" w:color="auto" w:fill="auto"/>
            <w:vAlign w:val="center"/>
          </w:tcPr>
          <w:p w:rsidR="005413BA" w:rsidRPr="00C436CD" w:rsidRDefault="005413BA" w:rsidP="00165896">
            <w:pPr>
              <w:keepNext/>
              <w:keepLines/>
              <w:rPr>
                <w:rFonts w:ascii="Arial" w:hAnsi="Arial" w:cs="Arial"/>
                <w:lang w:eastAsia="ar-SA"/>
              </w:rPr>
            </w:pPr>
            <w:r w:rsidRPr="00C436CD">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C436CD" w:rsidRDefault="005413BA" w:rsidP="00165896">
            <w:pPr>
              <w:keepNext/>
              <w:keepLines/>
              <w:rPr>
                <w:rFonts w:ascii="Arial" w:hAnsi="Arial" w:cs="Arial"/>
              </w:rPr>
            </w:pPr>
            <w:r w:rsidRPr="00C436CD">
              <w:rPr>
                <w:rFonts w:ascii="Arial" w:hAnsi="Arial" w:cs="Arial"/>
                <w:lang w:eastAsia="ar-SA"/>
              </w:rPr>
              <w:t>Formularz ofertowy</w:t>
            </w:r>
            <w:r w:rsidRPr="00C436CD">
              <w:rPr>
                <w:rFonts w:ascii="Arial" w:hAnsi="Arial" w:cs="Arial"/>
                <w:bCs/>
                <w:lang w:eastAsia="ar-SA"/>
              </w:rPr>
              <w:t xml:space="preserve"> </w:t>
            </w:r>
          </w:p>
        </w:tc>
      </w:tr>
      <w:tr w:rsidR="005413BA" w:rsidRPr="00C971AC" w:rsidTr="00C436CD">
        <w:tc>
          <w:tcPr>
            <w:tcW w:w="2613" w:type="dxa"/>
            <w:tcBorders>
              <w:top w:val="single" w:sz="4" w:space="0" w:color="000000"/>
              <w:left w:val="single" w:sz="4" w:space="0" w:color="000000"/>
              <w:bottom w:val="single" w:sz="4" w:space="0" w:color="000000"/>
            </w:tcBorders>
            <w:shd w:val="clear" w:color="auto" w:fill="auto"/>
            <w:vAlign w:val="center"/>
          </w:tcPr>
          <w:p w:rsidR="005413BA" w:rsidRPr="00C436CD" w:rsidRDefault="005413BA" w:rsidP="00165896">
            <w:pPr>
              <w:keepNext/>
              <w:keepLines/>
              <w:rPr>
                <w:rFonts w:ascii="Arial" w:hAnsi="Arial" w:cs="Arial"/>
                <w:lang w:eastAsia="ar-SA"/>
              </w:rPr>
            </w:pPr>
            <w:r w:rsidRPr="00C436CD">
              <w:rPr>
                <w:rFonts w:ascii="Arial" w:hAnsi="Arial" w:cs="Arial"/>
                <w:lang w:eastAsia="ar-SA"/>
              </w:rPr>
              <w:t>Załącznik nr 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C436CD" w:rsidRDefault="00C436CD" w:rsidP="00165896">
            <w:pPr>
              <w:keepNext/>
              <w:keepLines/>
              <w:rPr>
                <w:rFonts w:ascii="Arial" w:hAnsi="Arial" w:cs="Arial"/>
                <w:lang w:eastAsia="ar-SA"/>
              </w:rPr>
            </w:pPr>
            <w:r>
              <w:rPr>
                <w:rFonts w:ascii="Arial" w:hAnsi="Arial" w:cs="Arial"/>
                <w:lang w:eastAsia="ar-SA"/>
              </w:rPr>
              <w:t>Zestawienie asortymentowo - ilościowe</w:t>
            </w:r>
          </w:p>
        </w:tc>
      </w:tr>
      <w:tr w:rsidR="005413BA" w:rsidRPr="00C971AC" w:rsidTr="00C436CD">
        <w:tc>
          <w:tcPr>
            <w:tcW w:w="2613" w:type="dxa"/>
            <w:tcBorders>
              <w:top w:val="single" w:sz="4" w:space="0" w:color="000000"/>
              <w:left w:val="single" w:sz="4" w:space="0" w:color="000000"/>
              <w:bottom w:val="single" w:sz="4" w:space="0" w:color="000000"/>
            </w:tcBorders>
            <w:shd w:val="clear" w:color="auto" w:fill="auto"/>
            <w:vAlign w:val="center"/>
          </w:tcPr>
          <w:p w:rsidR="005413BA" w:rsidRPr="00C436CD" w:rsidRDefault="005413BA" w:rsidP="00165896">
            <w:pPr>
              <w:keepNext/>
              <w:keepLines/>
              <w:rPr>
                <w:rFonts w:ascii="Arial" w:hAnsi="Arial" w:cs="Arial"/>
                <w:bCs/>
                <w:lang w:eastAsia="ar-SA"/>
              </w:rPr>
            </w:pPr>
            <w:r w:rsidRPr="00C436CD">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C436CD" w:rsidRDefault="005413BA" w:rsidP="00165896">
            <w:pPr>
              <w:keepNext/>
              <w:keepLines/>
              <w:rPr>
                <w:rFonts w:ascii="Arial" w:hAnsi="Arial" w:cs="Arial"/>
                <w:lang w:eastAsia="ar-SA"/>
              </w:rPr>
            </w:pPr>
            <w:r w:rsidRPr="00C436CD">
              <w:rPr>
                <w:rFonts w:ascii="Arial" w:hAnsi="Arial" w:cs="Arial"/>
                <w:lang w:eastAsia="ar-SA"/>
              </w:rPr>
              <w:t>Wstępne oświadczenie wykonawcy</w:t>
            </w:r>
          </w:p>
          <w:p w:rsidR="005413BA" w:rsidRPr="00C436CD" w:rsidRDefault="005413BA" w:rsidP="00165896">
            <w:pPr>
              <w:keepNext/>
              <w:keepLines/>
              <w:rPr>
                <w:rFonts w:ascii="Arial" w:hAnsi="Arial" w:cs="Arial"/>
              </w:rPr>
            </w:pPr>
            <w:r w:rsidRPr="00C436CD">
              <w:rPr>
                <w:rFonts w:ascii="Arial" w:hAnsi="Arial" w:cs="Arial"/>
                <w:lang w:eastAsia="ar-SA"/>
              </w:rPr>
              <w:t>dotyczące podstaw wykluczenia z postępowania</w:t>
            </w:r>
          </w:p>
        </w:tc>
      </w:tr>
      <w:tr w:rsidR="005413BA" w:rsidRPr="00C971AC" w:rsidTr="00C436CD">
        <w:tc>
          <w:tcPr>
            <w:tcW w:w="2613" w:type="dxa"/>
            <w:tcBorders>
              <w:top w:val="single" w:sz="4" w:space="0" w:color="000000"/>
              <w:left w:val="single" w:sz="4" w:space="0" w:color="000000"/>
              <w:bottom w:val="single" w:sz="4" w:space="0" w:color="000000"/>
            </w:tcBorders>
            <w:shd w:val="clear" w:color="auto" w:fill="auto"/>
            <w:vAlign w:val="center"/>
          </w:tcPr>
          <w:p w:rsidR="005413BA" w:rsidRPr="00C436CD" w:rsidRDefault="005413BA" w:rsidP="00165896">
            <w:pPr>
              <w:keepNext/>
              <w:keepLines/>
              <w:rPr>
                <w:rFonts w:ascii="Arial" w:hAnsi="Arial" w:cs="Arial"/>
                <w:bCs/>
                <w:lang w:eastAsia="ar-SA"/>
              </w:rPr>
            </w:pPr>
            <w:r w:rsidRPr="00C436CD">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C436CD" w:rsidRDefault="005413BA" w:rsidP="00165896">
            <w:pPr>
              <w:keepNext/>
              <w:keepLines/>
              <w:rPr>
                <w:rFonts w:ascii="Arial" w:hAnsi="Arial" w:cs="Arial"/>
                <w:color w:val="FF0000"/>
              </w:rPr>
            </w:pPr>
            <w:r w:rsidRPr="00C436CD">
              <w:rPr>
                <w:rFonts w:ascii="Arial" w:hAnsi="Arial" w:cs="Arial"/>
                <w:lang w:eastAsia="ar-SA"/>
              </w:rPr>
              <w:t xml:space="preserve">Wzór pełnomocnictwa dla wykonawców wspólnie ubiegających się o udzielenie zamówienia (załącznik o charakterze wyłącznie </w:t>
            </w:r>
            <w:r w:rsidRPr="00C436CD">
              <w:rPr>
                <w:rFonts w:ascii="Arial" w:hAnsi="Arial" w:cs="Arial"/>
                <w:lang w:eastAsia="ar-SA"/>
              </w:rPr>
              <w:lastRenderedPageBreak/>
              <w:t>pomocniczym)</w:t>
            </w:r>
          </w:p>
        </w:tc>
      </w:tr>
      <w:tr w:rsidR="005413BA" w:rsidRPr="00C971AC" w:rsidTr="00C436CD">
        <w:tc>
          <w:tcPr>
            <w:tcW w:w="2613" w:type="dxa"/>
            <w:tcBorders>
              <w:top w:val="single" w:sz="4" w:space="0" w:color="000000"/>
              <w:left w:val="single" w:sz="4" w:space="0" w:color="000000"/>
              <w:bottom w:val="single" w:sz="4" w:space="0" w:color="000000"/>
            </w:tcBorders>
            <w:shd w:val="clear" w:color="auto" w:fill="auto"/>
            <w:vAlign w:val="center"/>
          </w:tcPr>
          <w:p w:rsidR="005413BA" w:rsidRPr="00C436CD" w:rsidRDefault="00C436CD" w:rsidP="00165896">
            <w:pPr>
              <w:keepNext/>
              <w:keepLines/>
              <w:rPr>
                <w:rFonts w:ascii="Arial" w:hAnsi="Arial" w:cs="Arial"/>
                <w:lang w:eastAsia="ar-SA"/>
              </w:rPr>
            </w:pPr>
            <w:r>
              <w:rPr>
                <w:rFonts w:ascii="Arial" w:hAnsi="Arial" w:cs="Arial"/>
                <w:lang w:eastAsia="ar-SA"/>
              </w:rPr>
              <w:lastRenderedPageBreak/>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3BA" w:rsidRPr="00C436CD" w:rsidRDefault="005413BA" w:rsidP="00165896">
            <w:pPr>
              <w:keepNext/>
              <w:keepLines/>
              <w:rPr>
                <w:rFonts w:ascii="Arial" w:hAnsi="Arial" w:cs="Arial"/>
                <w:highlight w:val="yellow"/>
                <w:lang w:eastAsia="ar-SA"/>
              </w:rPr>
            </w:pPr>
            <w:r w:rsidRPr="00C436CD">
              <w:rPr>
                <w:rFonts w:ascii="Arial" w:hAnsi="Arial" w:cs="Arial"/>
                <w:lang w:eastAsia="ar-SA"/>
              </w:rPr>
              <w:t xml:space="preserve">Wzór </w:t>
            </w:r>
            <w:r w:rsidR="00C436CD">
              <w:rPr>
                <w:rFonts w:ascii="Arial" w:hAnsi="Arial" w:cs="Arial"/>
                <w:lang w:eastAsia="ar-SA"/>
              </w:rPr>
              <w:t>umowy</w:t>
            </w:r>
          </w:p>
        </w:tc>
      </w:tr>
    </w:tbl>
    <w:p w:rsidR="005413BA" w:rsidRPr="00C971AC" w:rsidRDefault="005413BA" w:rsidP="00165896">
      <w:pPr>
        <w:keepNext/>
        <w:keepLines/>
        <w:rPr>
          <w:lang w:eastAsia="ar-SA"/>
        </w:rPr>
      </w:pPr>
    </w:p>
    <w:p w:rsidR="005413BA" w:rsidRPr="00C971AC" w:rsidRDefault="005413BA" w:rsidP="00165896">
      <w:pPr>
        <w:keepNext/>
        <w:keepLines/>
      </w:pPr>
    </w:p>
    <w:p w:rsidR="004612E0" w:rsidRDefault="004612E0" w:rsidP="00165896">
      <w:pPr>
        <w:keepNext/>
        <w:keepLines/>
      </w:pPr>
    </w:p>
    <w:sectPr w:rsidR="004612E0" w:rsidSect="00EA7B76">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51" w:rsidRDefault="006E4351" w:rsidP="005909A1">
      <w:r>
        <w:separator/>
      </w:r>
    </w:p>
  </w:endnote>
  <w:endnote w:type="continuationSeparator" w:id="0">
    <w:p w:rsidR="006E4351" w:rsidRDefault="006E4351" w:rsidP="00590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Arial Unicode M">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0E" w:rsidRDefault="004677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9B" w:rsidRPr="005909A1" w:rsidRDefault="00194D9B" w:rsidP="00194D9B">
    <w:pPr>
      <w:jc w:val="center"/>
      <w:rPr>
        <w:rFonts w:ascii="Arial" w:hAnsi="Arial" w:cs="Arial"/>
        <w:b/>
        <w:sz w:val="16"/>
        <w:szCs w:val="16"/>
      </w:rPr>
    </w:pPr>
    <w:r>
      <w:rPr>
        <w:rFonts w:ascii="Arial" w:hAnsi="Arial" w:cs="Arial"/>
        <w:b/>
        <w:noProof/>
        <w:sz w:val="16"/>
        <w:szCs w:val="16"/>
      </w:rPr>
      <w:drawing>
        <wp:anchor distT="0" distB="0" distL="114300" distR="114300" simplePos="0" relativeHeight="251665408" behindDoc="1" locked="0" layoutInCell="1" allowOverlap="1">
          <wp:simplePos x="0" y="0"/>
          <wp:positionH relativeFrom="column">
            <wp:posOffset>-585470</wp:posOffset>
          </wp:positionH>
          <wp:positionV relativeFrom="paragraph">
            <wp:posOffset>-158115</wp:posOffset>
          </wp:positionV>
          <wp:extent cx="1238250" cy="1075055"/>
          <wp:effectExtent l="0" t="0" r="0" b="0"/>
          <wp:wrapNone/>
          <wp:docPr id="9" name="Obraz 0" descr="logo_wer_horyzont_zhaslem_pl_czernbi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_horyzont_zhaslem_pl_czernbiel_rgb.jpg"/>
                  <pic:cNvPicPr/>
                </pic:nvPicPr>
                <pic:blipFill>
                  <a:blip r:embed="rId1"/>
                  <a:stretch>
                    <a:fillRect/>
                  </a:stretch>
                </pic:blipFill>
                <pic:spPr>
                  <a:xfrm>
                    <a:off x="0" y="0"/>
                    <a:ext cx="1238250" cy="1075055"/>
                  </a:xfrm>
                  <a:prstGeom prst="rect">
                    <a:avLst/>
                  </a:prstGeom>
                </pic:spPr>
              </pic:pic>
            </a:graphicData>
          </a:graphic>
        </wp:anchor>
      </w:drawing>
    </w:r>
    <w:r>
      <w:rPr>
        <w:rFonts w:ascii="Arial" w:hAnsi="Arial" w:cs="Arial"/>
        <w:noProof/>
        <w:sz w:val="16"/>
        <w:szCs w:val="16"/>
      </w:rPr>
      <w:drawing>
        <wp:anchor distT="0" distB="0" distL="114300" distR="114300" simplePos="0" relativeHeight="251664384" behindDoc="0" locked="0" layoutInCell="1" allowOverlap="1">
          <wp:simplePos x="0" y="0"/>
          <wp:positionH relativeFrom="column">
            <wp:posOffset>5402580</wp:posOffset>
          </wp:positionH>
          <wp:positionV relativeFrom="paragraph">
            <wp:posOffset>86995</wp:posOffset>
          </wp:positionV>
          <wp:extent cx="675640" cy="504190"/>
          <wp:effectExtent l="19050" t="0" r="0" b="0"/>
          <wp:wrapNone/>
          <wp:docPr id="10" name="Obraz 2" descr="logo_d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uze"/>
                  <pic:cNvPicPr>
                    <a:picLocks noChangeAspect="1" noChangeArrowheads="1"/>
                  </pic:cNvPicPr>
                </pic:nvPicPr>
                <pic:blipFill>
                  <a:blip r:embed="rId2">
                    <a:grayscl/>
                  </a:blip>
                  <a:srcRect/>
                  <a:stretch>
                    <a:fillRect/>
                  </a:stretch>
                </pic:blipFill>
                <pic:spPr bwMode="auto">
                  <a:xfrm>
                    <a:off x="0" y="0"/>
                    <a:ext cx="675640" cy="504190"/>
                  </a:xfrm>
                  <a:prstGeom prst="rect">
                    <a:avLst/>
                  </a:prstGeom>
                  <a:noFill/>
                  <a:ln w="9525">
                    <a:noFill/>
                    <a:miter lim="800000"/>
                    <a:headEnd/>
                    <a:tailEnd/>
                  </a:ln>
                </pic:spPr>
              </pic:pic>
            </a:graphicData>
          </a:graphic>
        </wp:anchor>
      </w:drawing>
    </w:r>
    <w:r w:rsidRPr="005909A1">
      <w:rPr>
        <w:rFonts w:ascii="Arial" w:hAnsi="Arial" w:cs="Arial"/>
        <w:b/>
        <w:sz w:val="16"/>
        <w:szCs w:val="16"/>
      </w:rPr>
      <w:t xml:space="preserve"> „Zdobywam wiedzę - zdobywam świat</w:t>
    </w:r>
    <w:r>
      <w:rPr>
        <w:rFonts w:ascii="Arial" w:hAnsi="Arial" w:cs="Arial"/>
        <w:b/>
        <w:sz w:val="16"/>
        <w:szCs w:val="16"/>
      </w:rPr>
      <w:t>”, nr</w:t>
    </w:r>
    <w:r w:rsidRPr="005909A1">
      <w:rPr>
        <w:rFonts w:ascii="Arial" w:hAnsi="Arial" w:cs="Arial"/>
        <w:b/>
        <w:sz w:val="16"/>
        <w:szCs w:val="16"/>
      </w:rPr>
      <w:t xml:space="preserve"> umowy: RPLD.11.01.02-10-B078/16-00</w:t>
    </w:r>
  </w:p>
  <w:p w:rsidR="00194D9B" w:rsidRPr="005909A1" w:rsidRDefault="00194D9B" w:rsidP="00194D9B">
    <w:pPr>
      <w:jc w:val="center"/>
      <w:rPr>
        <w:rFonts w:ascii="Arial" w:hAnsi="Arial" w:cs="Arial"/>
        <w:sz w:val="16"/>
        <w:szCs w:val="16"/>
      </w:rPr>
    </w:pPr>
    <w:r w:rsidRPr="005909A1">
      <w:rPr>
        <w:rFonts w:ascii="Arial" w:hAnsi="Arial" w:cs="Arial"/>
        <w:sz w:val="16"/>
        <w:szCs w:val="16"/>
      </w:rPr>
      <w:t xml:space="preserve">Projekt realizowany w ramach Europejskiego Funduszu Społecznego w ramach </w:t>
    </w:r>
    <w:r w:rsidRPr="005909A1">
      <w:rPr>
        <w:rFonts w:ascii="Arial" w:hAnsi="Arial" w:cs="Arial"/>
        <w:sz w:val="16"/>
        <w:szCs w:val="16"/>
      </w:rPr>
      <w:br/>
      <w:t>Regionalnego Programu Operacyjnego Województwa Łódzkiego na lata 2014-2020.</w:t>
    </w:r>
    <w:r w:rsidRPr="005909A1">
      <w:rPr>
        <w:noProof/>
      </w:rPr>
      <w:t xml:space="preserve"> </w:t>
    </w:r>
  </w:p>
  <w:p w:rsidR="00194D9B" w:rsidRDefault="00194D9B" w:rsidP="00194D9B">
    <w:pPr>
      <w:pStyle w:val="Stopka"/>
      <w:jc w:val="center"/>
    </w:pPr>
    <w:r w:rsidRPr="005909A1">
      <w:rPr>
        <w:rFonts w:ascii="Arial" w:hAnsi="Arial" w:cs="Arial"/>
        <w:sz w:val="16"/>
        <w:szCs w:val="16"/>
      </w:rPr>
      <w:t>Biuro projektu:</w:t>
    </w:r>
    <w:r>
      <w:rPr>
        <w:rFonts w:ascii="Arial" w:hAnsi="Arial" w:cs="Arial"/>
        <w:sz w:val="16"/>
        <w:szCs w:val="16"/>
      </w:rPr>
      <w:t xml:space="preserve"> </w:t>
    </w:r>
    <w:r w:rsidRPr="005909A1">
      <w:rPr>
        <w:rFonts w:ascii="Arial" w:hAnsi="Arial" w:cs="Arial"/>
        <w:sz w:val="16"/>
        <w:szCs w:val="16"/>
      </w:rPr>
      <w:t xml:space="preserve">Zespół Szkół Przemysłu Spożywczego w Łodzi,  ul. </w:t>
    </w:r>
    <w:r w:rsidRPr="005909A1">
      <w:rPr>
        <w:rFonts w:ascii="Arial" w:hAnsi="Arial" w:cs="Arial"/>
        <w:sz w:val="16"/>
        <w:szCs w:val="16"/>
        <w:lang w:val="en-US"/>
      </w:rPr>
      <w:t xml:space="preserve">Franciszkańska 137, </w:t>
    </w:r>
    <w:r>
      <w:rPr>
        <w:rFonts w:ascii="Arial" w:hAnsi="Arial" w:cs="Arial"/>
        <w:sz w:val="16"/>
        <w:szCs w:val="16"/>
        <w:lang w:val="en-US"/>
      </w:rPr>
      <w:br/>
    </w:r>
    <w:r w:rsidRPr="005909A1">
      <w:rPr>
        <w:rFonts w:ascii="Arial" w:hAnsi="Arial" w:cs="Arial"/>
        <w:sz w:val="16"/>
        <w:szCs w:val="16"/>
        <w:lang w:val="en-US"/>
      </w:rPr>
      <w:t>91-845</w:t>
    </w:r>
    <w:r>
      <w:rPr>
        <w:rFonts w:ascii="Arial" w:hAnsi="Arial" w:cs="Arial"/>
        <w:sz w:val="16"/>
        <w:szCs w:val="16"/>
        <w:lang w:val="en-US"/>
      </w:rPr>
      <w:t xml:space="preserve"> Łódź;  </w:t>
    </w:r>
    <w:r w:rsidRPr="005909A1">
      <w:rPr>
        <w:rFonts w:ascii="Arial" w:hAnsi="Arial" w:cs="Arial"/>
        <w:sz w:val="16"/>
        <w:szCs w:val="16"/>
        <w:lang w:val="en-US"/>
      </w:rPr>
      <w:t xml:space="preserve">tel/fax 42 6551040,  email: </w:t>
    </w:r>
    <w:hyperlink r:id="rId3" w:history="1">
      <w:r w:rsidRPr="005909A1">
        <w:rPr>
          <w:rStyle w:val="Hipercze"/>
          <w:rFonts w:ascii="Arial" w:hAnsi="Arial" w:cs="Arial"/>
          <w:bCs/>
          <w:color w:val="auto"/>
          <w:sz w:val="16"/>
          <w:szCs w:val="16"/>
          <w:u w:val="none"/>
        </w:rPr>
        <w:t>sekretariat@spozywczak.lodz.pl</w:t>
      </w:r>
    </w:hyperlink>
  </w:p>
  <w:p w:rsidR="005909A1" w:rsidRPr="00194D9B" w:rsidRDefault="005909A1" w:rsidP="00194D9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0E" w:rsidRDefault="004677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51" w:rsidRDefault="006E4351" w:rsidP="005909A1">
      <w:r>
        <w:separator/>
      </w:r>
    </w:p>
  </w:footnote>
  <w:footnote w:type="continuationSeparator" w:id="0">
    <w:p w:rsidR="006E4351" w:rsidRDefault="006E4351" w:rsidP="0059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0E" w:rsidRDefault="004677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12" w:rsidRDefault="00C97B12">
    <w:pPr>
      <w:pStyle w:val="Nagwek"/>
      <w:rPr>
        <w:highlight w:val="yellow"/>
      </w:rPr>
    </w:pPr>
    <w:bookmarkStart w:id="37" w:name="_GoBack"/>
  </w:p>
  <w:p w:rsidR="00D31B5B" w:rsidRDefault="00D31B5B">
    <w:pPr>
      <w:pStyle w:val="Nagwek"/>
    </w:pPr>
    <w:r w:rsidRPr="00C97B12">
      <w:rPr>
        <w:noProof/>
      </w:rPr>
      <w:drawing>
        <wp:anchor distT="0" distB="0" distL="114300" distR="114300" simplePos="0" relativeHeight="251662336" behindDoc="0" locked="0" layoutInCell="1" allowOverlap="1">
          <wp:simplePos x="0" y="0"/>
          <wp:positionH relativeFrom="column">
            <wp:posOffset>-302844</wp:posOffset>
          </wp:positionH>
          <wp:positionV relativeFrom="paragraph">
            <wp:posOffset>-325222</wp:posOffset>
          </wp:positionV>
          <wp:extent cx="6381750" cy="921716"/>
          <wp:effectExtent l="19050" t="0" r="0" b="0"/>
          <wp:wrapSquare wrapText="bothSides"/>
          <wp:docPr id="8" name="Obraz 0" descr="LOGOTYPY_CZB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CZB_EFS_pl.jpg"/>
                  <pic:cNvPicPr/>
                </pic:nvPicPr>
                <pic:blipFill>
                  <a:blip r:embed="rId1" cstate="print"/>
                  <a:stretch>
                    <a:fillRect/>
                  </a:stretch>
                </pic:blipFill>
                <pic:spPr>
                  <a:xfrm>
                    <a:off x="0" y="0"/>
                    <a:ext cx="6381750" cy="921385"/>
                  </a:xfrm>
                  <a:prstGeom prst="rect">
                    <a:avLst/>
                  </a:prstGeom>
                </pic:spPr>
              </pic:pic>
            </a:graphicData>
          </a:graphic>
        </wp:anchor>
      </w:drawing>
    </w:r>
    <w:r w:rsidR="00C97B12" w:rsidRPr="00C97B12">
      <w:t>Znak sprawy: 220.2.2017.JG</w:t>
    </w:r>
  </w:p>
  <w:bookmarkEnd w:id="37"/>
  <w:p w:rsidR="0062030B" w:rsidRDefault="0062030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0E" w:rsidRDefault="004677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nsid w:val="1A933EFB"/>
    <w:multiLevelType w:val="hybridMultilevel"/>
    <w:tmpl w:val="CFF8F8B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nsid w:val="26461345"/>
    <w:multiLevelType w:val="multilevel"/>
    <w:tmpl w:val="00000001"/>
    <w:lvl w:ilvl="0">
      <w:start w:val="1"/>
      <w:numFmt w:val="decimal"/>
      <w:lvlText w:val="%1."/>
      <w:lvlJc w:val="left"/>
      <w:pPr>
        <w:tabs>
          <w:tab w:val="num" w:pos="0"/>
        </w:tabs>
        <w:ind w:left="716" w:hanging="432"/>
      </w:pPr>
      <w:rPr>
        <w:rFonts w:ascii="Symbol" w:hAnsi="Symbol" w:cs="Symbol"/>
        <w:b/>
        <w:bCs/>
        <w:color w:val="0000FF"/>
        <w:sz w:val="28"/>
        <w:szCs w:val="28"/>
        <w:u w:val="single"/>
      </w:rPr>
    </w:lvl>
    <w:lvl w:ilvl="1">
      <w:start w:val="1"/>
      <w:numFmt w:val="none"/>
      <w:suff w:val="nothing"/>
      <w:lvlText w:val=""/>
      <w:lvlJc w:val="left"/>
      <w:pPr>
        <w:tabs>
          <w:tab w:val="num" w:pos="0"/>
        </w:tabs>
        <w:ind w:left="576" w:hanging="576"/>
      </w:pPr>
      <w:rPr>
        <w:rFonts w:ascii="Arial" w:hAnsi="Arial" w:cs="Arial"/>
        <w:b w:val="0"/>
        <w:color w:val="000000"/>
        <w:sz w:val="24"/>
        <w:szCs w:val="24"/>
      </w:rPr>
    </w:lvl>
    <w:lvl w:ilvl="2">
      <w:start w:val="1"/>
      <w:numFmt w:val="decimal"/>
      <w:lvlText w:val="%3."/>
      <w:lvlJc w:val="left"/>
      <w:pPr>
        <w:tabs>
          <w:tab w:val="num" w:pos="0"/>
        </w:tabs>
        <w:ind w:left="720" w:hanging="720"/>
      </w:pPr>
      <w:rPr>
        <w:rFonts w:ascii="Arial" w:hAnsi="Arial" w:cs="Arial"/>
        <w:b w:val="0"/>
        <w:bCs/>
        <w:sz w:val="24"/>
        <w:szCs w:val="24"/>
        <w:u w:val="single"/>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C4333F0"/>
    <w:multiLevelType w:val="hybridMultilevel"/>
    <w:tmpl w:val="106C6D74"/>
    <w:lvl w:ilvl="0" w:tplc="B910246C">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lvl>
    <w:lvl w:ilvl="2" w:tplc="04150011">
      <w:start w:val="1"/>
      <w:numFmt w:val="decimal"/>
      <w:lvlText w:val="%3)"/>
      <w:lvlJc w:val="left"/>
      <w:pPr>
        <w:tabs>
          <w:tab w:val="num" w:pos="1800"/>
        </w:tabs>
        <w:ind w:left="1800" w:hanging="180"/>
      </w:pPr>
    </w:lvl>
    <w:lvl w:ilvl="3" w:tplc="04150017">
      <w:start w:val="1"/>
      <w:numFmt w:val="lowerLetter"/>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3D4E12C3"/>
    <w:multiLevelType w:val="multilevel"/>
    <w:tmpl w:val="23B2E8C0"/>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718"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nsid w:val="59457F40"/>
    <w:multiLevelType w:val="hybridMultilevel"/>
    <w:tmpl w:val="26D2B722"/>
    <w:lvl w:ilvl="0" w:tplc="04150017">
      <w:start w:val="1"/>
      <w:numFmt w:val="lowerLetter"/>
      <w:lvlText w:val="%1)"/>
      <w:lvlJc w:val="left"/>
      <w:pPr>
        <w:ind w:left="1555" w:hanging="360"/>
      </w:pPr>
    </w:lvl>
    <w:lvl w:ilvl="1" w:tplc="04150019" w:tentative="1">
      <w:start w:val="1"/>
      <w:numFmt w:val="lowerLetter"/>
      <w:lvlText w:val="%2."/>
      <w:lvlJc w:val="left"/>
      <w:pPr>
        <w:ind w:left="2275" w:hanging="360"/>
      </w:pPr>
    </w:lvl>
    <w:lvl w:ilvl="2" w:tplc="0415001B" w:tentative="1">
      <w:start w:val="1"/>
      <w:numFmt w:val="lowerRoman"/>
      <w:lvlText w:val="%3."/>
      <w:lvlJc w:val="right"/>
      <w:pPr>
        <w:ind w:left="2995" w:hanging="180"/>
      </w:pPr>
    </w:lvl>
    <w:lvl w:ilvl="3" w:tplc="0415000F" w:tentative="1">
      <w:start w:val="1"/>
      <w:numFmt w:val="decimal"/>
      <w:lvlText w:val="%4."/>
      <w:lvlJc w:val="left"/>
      <w:pPr>
        <w:ind w:left="3715" w:hanging="360"/>
      </w:pPr>
    </w:lvl>
    <w:lvl w:ilvl="4" w:tplc="04150019" w:tentative="1">
      <w:start w:val="1"/>
      <w:numFmt w:val="lowerLetter"/>
      <w:lvlText w:val="%5."/>
      <w:lvlJc w:val="left"/>
      <w:pPr>
        <w:ind w:left="4435" w:hanging="360"/>
      </w:pPr>
    </w:lvl>
    <w:lvl w:ilvl="5" w:tplc="0415001B" w:tentative="1">
      <w:start w:val="1"/>
      <w:numFmt w:val="lowerRoman"/>
      <w:lvlText w:val="%6."/>
      <w:lvlJc w:val="right"/>
      <w:pPr>
        <w:ind w:left="5155" w:hanging="180"/>
      </w:pPr>
    </w:lvl>
    <w:lvl w:ilvl="6" w:tplc="0415000F" w:tentative="1">
      <w:start w:val="1"/>
      <w:numFmt w:val="decimal"/>
      <w:lvlText w:val="%7."/>
      <w:lvlJc w:val="left"/>
      <w:pPr>
        <w:ind w:left="5875" w:hanging="360"/>
      </w:pPr>
    </w:lvl>
    <w:lvl w:ilvl="7" w:tplc="04150019" w:tentative="1">
      <w:start w:val="1"/>
      <w:numFmt w:val="lowerLetter"/>
      <w:lvlText w:val="%8."/>
      <w:lvlJc w:val="left"/>
      <w:pPr>
        <w:ind w:left="6595" w:hanging="360"/>
      </w:pPr>
    </w:lvl>
    <w:lvl w:ilvl="8" w:tplc="0415001B" w:tentative="1">
      <w:start w:val="1"/>
      <w:numFmt w:val="lowerRoman"/>
      <w:lvlText w:val="%9."/>
      <w:lvlJc w:val="right"/>
      <w:pPr>
        <w:ind w:left="7315" w:hanging="180"/>
      </w:pPr>
    </w:lvl>
  </w:abstractNum>
  <w:abstractNum w:abstractNumId="7">
    <w:nsid w:val="79436082"/>
    <w:multiLevelType w:val="hybridMultilevel"/>
    <w:tmpl w:val="6486D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EA7B76"/>
    <w:rsid w:val="00047A88"/>
    <w:rsid w:val="00070145"/>
    <w:rsid w:val="000E7E6A"/>
    <w:rsid w:val="000F7552"/>
    <w:rsid w:val="00165896"/>
    <w:rsid w:val="00194D9B"/>
    <w:rsid w:val="001B38BE"/>
    <w:rsid w:val="001C7805"/>
    <w:rsid w:val="00210A1E"/>
    <w:rsid w:val="0029579D"/>
    <w:rsid w:val="002A1B34"/>
    <w:rsid w:val="00321F23"/>
    <w:rsid w:val="00335511"/>
    <w:rsid w:val="003370B7"/>
    <w:rsid w:val="003B6DBB"/>
    <w:rsid w:val="00400337"/>
    <w:rsid w:val="004612E0"/>
    <w:rsid w:val="0046770E"/>
    <w:rsid w:val="00495AD0"/>
    <w:rsid w:val="004A5FDA"/>
    <w:rsid w:val="004F038D"/>
    <w:rsid w:val="004F28D0"/>
    <w:rsid w:val="005413BA"/>
    <w:rsid w:val="005615DB"/>
    <w:rsid w:val="005909A1"/>
    <w:rsid w:val="005D00B4"/>
    <w:rsid w:val="005D7B6B"/>
    <w:rsid w:val="00604A83"/>
    <w:rsid w:val="0062030B"/>
    <w:rsid w:val="00667C9B"/>
    <w:rsid w:val="006C1209"/>
    <w:rsid w:val="006E4351"/>
    <w:rsid w:val="006F4080"/>
    <w:rsid w:val="0081233D"/>
    <w:rsid w:val="008343A2"/>
    <w:rsid w:val="008914BD"/>
    <w:rsid w:val="0094136D"/>
    <w:rsid w:val="00965863"/>
    <w:rsid w:val="00A23751"/>
    <w:rsid w:val="00B07005"/>
    <w:rsid w:val="00C436CD"/>
    <w:rsid w:val="00C515A9"/>
    <w:rsid w:val="00C6701F"/>
    <w:rsid w:val="00C97B12"/>
    <w:rsid w:val="00D101E5"/>
    <w:rsid w:val="00D1024D"/>
    <w:rsid w:val="00D27F8E"/>
    <w:rsid w:val="00D31B5B"/>
    <w:rsid w:val="00DC6619"/>
    <w:rsid w:val="00E26257"/>
    <w:rsid w:val="00E92B8A"/>
    <w:rsid w:val="00EA7B76"/>
    <w:rsid w:val="00F14ABF"/>
    <w:rsid w:val="00F90A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F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qFormat/>
    <w:rsid w:val="00B07005"/>
    <w:pPr>
      <w:keepNext/>
      <w:numPr>
        <w:numId w:val="5"/>
      </w:numPr>
      <w:suppressAutoHyphens/>
      <w:spacing w:before="240" w:after="180"/>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B07005"/>
    <w:pPr>
      <w:keepNext/>
      <w:numPr>
        <w:ilvl w:val="1"/>
        <w:numId w:val="5"/>
      </w:numPr>
      <w:tabs>
        <w:tab w:val="left" w:pos="851"/>
      </w:tabs>
      <w:overflowPunct w:val="0"/>
      <w:autoSpaceDE w:val="0"/>
      <w:spacing w:before="120" w:after="120" w:line="240" w:lineRule="auto"/>
      <w:ind w:hanging="718"/>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5413BA"/>
    <w:pPr>
      <w:keepNext/>
      <w:numPr>
        <w:ilvl w:val="2"/>
        <w:numId w:val="5"/>
      </w:numPr>
      <w:tabs>
        <w:tab w:val="left" w:pos="993"/>
      </w:tabs>
      <w:suppressAutoHyphens/>
      <w:spacing w:before="120" w:after="60"/>
      <w:ind w:left="993"/>
      <w:jc w:val="both"/>
      <w:outlineLvl w:val="2"/>
    </w:pPr>
    <w:rPr>
      <w:rFonts w:ascii="Arial" w:eastAsia="Calibri" w:hAnsi="Arial" w:cs="Arial"/>
      <w:bCs/>
      <w:kern w:val="1"/>
      <w:lang w:eastAsia="hi-IN" w:bidi="hi-IN"/>
    </w:rPr>
  </w:style>
  <w:style w:type="paragraph" w:styleId="Nagwek4">
    <w:name w:val="heading 4"/>
    <w:basedOn w:val="Normalny"/>
    <w:next w:val="Normalny"/>
    <w:link w:val="Nagwek4Znak"/>
    <w:uiPriority w:val="9"/>
    <w:unhideWhenUsed/>
    <w:qFormat/>
    <w:rsid w:val="005413BA"/>
    <w:pPr>
      <w:keepNext/>
      <w:keepLines/>
      <w:numPr>
        <w:ilvl w:val="3"/>
        <w:numId w:val="5"/>
      </w:numPr>
      <w:suppressAutoHyphens/>
      <w:spacing w:before="120" w:after="60"/>
      <w:ind w:left="1432"/>
      <w:jc w:val="both"/>
      <w:outlineLvl w:val="3"/>
    </w:pPr>
    <w:rPr>
      <w:rFonts w:ascii="Arial" w:hAnsi="Arial" w:cs="Arial"/>
      <w:bCs/>
      <w:kern w:val="1"/>
    </w:rPr>
  </w:style>
  <w:style w:type="paragraph" w:styleId="Nagwek5">
    <w:name w:val="heading 5"/>
    <w:basedOn w:val="Normalny"/>
    <w:next w:val="Normalny"/>
    <w:link w:val="Nagwek5Znak"/>
    <w:uiPriority w:val="9"/>
    <w:unhideWhenUsed/>
    <w:qFormat/>
    <w:rsid w:val="005413BA"/>
    <w:pPr>
      <w:keepNext/>
      <w:numPr>
        <w:ilvl w:val="4"/>
        <w:numId w:val="5"/>
      </w:numPr>
      <w:tabs>
        <w:tab w:val="left" w:pos="1843"/>
      </w:tabs>
      <w:suppressAutoHyphens/>
      <w:spacing w:before="120" w:after="60"/>
      <w:ind w:left="1843"/>
      <w:jc w:val="both"/>
      <w:outlineLvl w:val="4"/>
    </w:pPr>
    <w:rPr>
      <w:rFonts w:ascii="Arial" w:eastAsiaTheme="minorHAnsi" w:hAnsi="Arial" w:cs="Arial"/>
      <w:bCs/>
      <w:iCs/>
      <w:kern w:val="1"/>
      <w:lang w:eastAsia="hi-IN" w:bidi="hi-IN"/>
    </w:rPr>
  </w:style>
  <w:style w:type="paragraph" w:styleId="Nagwek6">
    <w:name w:val="heading 6"/>
    <w:basedOn w:val="Normalny"/>
    <w:next w:val="Normalny"/>
    <w:link w:val="Nagwek6Znak"/>
    <w:uiPriority w:val="9"/>
    <w:unhideWhenUsed/>
    <w:qFormat/>
    <w:rsid w:val="005413BA"/>
    <w:pPr>
      <w:keepNext/>
      <w:keepLines/>
      <w:numPr>
        <w:ilvl w:val="5"/>
        <w:numId w:val="5"/>
      </w:numPr>
      <w:suppressAutoHyphens/>
      <w:spacing w:before="240" w:after="60"/>
      <w:jc w:val="both"/>
      <w:outlineLvl w:val="5"/>
    </w:pPr>
    <w:rPr>
      <w:rFonts w:ascii="Arial" w:hAnsi="Arial" w:cs="Arial"/>
      <w:bCs/>
      <w:kern w:val="1"/>
      <w:szCs w:val="20"/>
      <w:lang w:eastAsia="hi-IN" w:bidi="hi-IN"/>
    </w:rPr>
  </w:style>
  <w:style w:type="paragraph" w:styleId="Nagwek7">
    <w:name w:val="heading 7"/>
    <w:basedOn w:val="Normalny"/>
    <w:next w:val="Normalny"/>
    <w:link w:val="Nagwek7Znak"/>
    <w:uiPriority w:val="9"/>
    <w:semiHidden/>
    <w:unhideWhenUsed/>
    <w:qFormat/>
    <w:rsid w:val="005413BA"/>
    <w:pPr>
      <w:keepNext/>
      <w:keepLines/>
      <w:numPr>
        <w:ilvl w:val="6"/>
        <w:numId w:val="5"/>
      </w:numPr>
      <w:suppressAutoHyphens/>
      <w:spacing w:before="240" w:after="60"/>
      <w:jc w:val="both"/>
      <w:outlineLvl w:val="6"/>
    </w:pPr>
    <w:rPr>
      <w:rFonts w:ascii="Calibri" w:hAnsi="Calibri" w:cs="Arial"/>
      <w:kern w:val="1"/>
      <w:szCs w:val="21"/>
      <w:lang w:eastAsia="hi-IN" w:bidi="hi-IN"/>
    </w:rPr>
  </w:style>
  <w:style w:type="paragraph" w:styleId="Nagwek8">
    <w:name w:val="heading 8"/>
    <w:basedOn w:val="Normalny"/>
    <w:next w:val="Normalny"/>
    <w:link w:val="Nagwek8Znak"/>
    <w:uiPriority w:val="9"/>
    <w:semiHidden/>
    <w:unhideWhenUsed/>
    <w:qFormat/>
    <w:rsid w:val="005413BA"/>
    <w:pPr>
      <w:keepNext/>
      <w:keepLines/>
      <w:numPr>
        <w:ilvl w:val="7"/>
        <w:numId w:val="5"/>
      </w:numPr>
      <w:suppressAutoHyphens/>
      <w:spacing w:before="240" w:after="60"/>
      <w:jc w:val="both"/>
      <w:outlineLvl w:val="7"/>
    </w:pPr>
    <w:rPr>
      <w:rFonts w:ascii="Calibri" w:hAnsi="Calibri" w:cs="Arial"/>
      <w:i/>
      <w:iCs/>
      <w:kern w:val="1"/>
      <w:szCs w:val="21"/>
      <w:lang w:eastAsia="hi-IN" w:bidi="hi-IN"/>
    </w:rPr>
  </w:style>
  <w:style w:type="paragraph" w:styleId="Nagwek9">
    <w:name w:val="heading 9"/>
    <w:basedOn w:val="Normalny"/>
    <w:next w:val="Normalny"/>
    <w:link w:val="Nagwek9Znak"/>
    <w:uiPriority w:val="9"/>
    <w:semiHidden/>
    <w:unhideWhenUsed/>
    <w:qFormat/>
    <w:rsid w:val="005413BA"/>
    <w:pPr>
      <w:keepNext/>
      <w:keepLines/>
      <w:numPr>
        <w:ilvl w:val="8"/>
        <w:numId w:val="5"/>
      </w:numPr>
      <w:suppressAutoHyphens/>
      <w:spacing w:before="240" w:after="60"/>
      <w:jc w:val="both"/>
      <w:outlineLvl w:val="8"/>
    </w:pPr>
    <w:rPr>
      <w:rFonts w:ascii="Calibri Light" w:hAnsi="Calibri Light" w:cs="Ari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B76"/>
    <w:rPr>
      <w:rFonts w:ascii="Tahoma" w:hAnsi="Tahoma" w:cs="Tahoma"/>
      <w:sz w:val="16"/>
      <w:szCs w:val="16"/>
    </w:rPr>
  </w:style>
  <w:style w:type="character" w:customStyle="1" w:styleId="TekstdymkaZnak">
    <w:name w:val="Tekst dymka Znak"/>
    <w:basedOn w:val="Domylnaczcionkaakapitu"/>
    <w:link w:val="Tekstdymka"/>
    <w:uiPriority w:val="99"/>
    <w:semiHidden/>
    <w:rsid w:val="00EA7B76"/>
    <w:rPr>
      <w:rFonts w:ascii="Tahoma" w:hAnsi="Tahoma" w:cs="Tahoma"/>
      <w:sz w:val="16"/>
      <w:szCs w:val="16"/>
    </w:rPr>
  </w:style>
  <w:style w:type="paragraph" w:styleId="Nagwek">
    <w:name w:val="header"/>
    <w:basedOn w:val="Normalny"/>
    <w:link w:val="NagwekZnak"/>
    <w:unhideWhenUsed/>
    <w:rsid w:val="005909A1"/>
    <w:pPr>
      <w:tabs>
        <w:tab w:val="center" w:pos="4536"/>
        <w:tab w:val="right" w:pos="9072"/>
      </w:tabs>
    </w:pPr>
  </w:style>
  <w:style w:type="character" w:customStyle="1" w:styleId="NagwekZnak">
    <w:name w:val="Nagłówek Znak"/>
    <w:basedOn w:val="Domylnaczcionkaakapitu"/>
    <w:link w:val="Nagwek"/>
    <w:uiPriority w:val="99"/>
    <w:rsid w:val="005909A1"/>
  </w:style>
  <w:style w:type="paragraph" w:styleId="Stopka">
    <w:name w:val="footer"/>
    <w:basedOn w:val="Normalny"/>
    <w:link w:val="StopkaZnak"/>
    <w:uiPriority w:val="99"/>
    <w:unhideWhenUsed/>
    <w:rsid w:val="005909A1"/>
    <w:pPr>
      <w:tabs>
        <w:tab w:val="center" w:pos="4536"/>
        <w:tab w:val="right" w:pos="9072"/>
      </w:tabs>
    </w:pPr>
  </w:style>
  <w:style w:type="character" w:customStyle="1" w:styleId="StopkaZnak">
    <w:name w:val="Stopka Znak"/>
    <w:basedOn w:val="Domylnaczcionkaakapitu"/>
    <w:link w:val="Stopka"/>
    <w:uiPriority w:val="99"/>
    <w:rsid w:val="005909A1"/>
  </w:style>
  <w:style w:type="character" w:styleId="Hipercze">
    <w:name w:val="Hyperlink"/>
    <w:basedOn w:val="Domylnaczcionkaakapitu"/>
    <w:uiPriority w:val="99"/>
    <w:unhideWhenUsed/>
    <w:rsid w:val="005909A1"/>
    <w:rPr>
      <w:color w:val="0000FF"/>
      <w:u w:val="single"/>
    </w:rPr>
  </w:style>
  <w:style w:type="paragraph" w:styleId="Akapitzlist">
    <w:name w:val="List Paragraph"/>
    <w:basedOn w:val="Normalny"/>
    <w:uiPriority w:val="34"/>
    <w:qFormat/>
    <w:rsid w:val="00604A83"/>
    <w:pPr>
      <w:ind w:left="720"/>
      <w:contextualSpacing/>
    </w:pPr>
  </w:style>
  <w:style w:type="character" w:customStyle="1" w:styleId="Nagwek1Znak">
    <w:name w:val="Nagłówek 1 Znak"/>
    <w:basedOn w:val="Domylnaczcionkaakapitu"/>
    <w:link w:val="Nagwek1"/>
    <w:rsid w:val="00B07005"/>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B07005"/>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5413BA"/>
    <w:rPr>
      <w:rFonts w:ascii="Arial" w:eastAsia="Calibri" w:hAnsi="Arial" w:cs="Arial"/>
      <w:bCs/>
      <w:kern w:val="1"/>
      <w:sz w:val="24"/>
      <w:szCs w:val="24"/>
      <w:lang w:eastAsia="hi-IN" w:bidi="hi-IN"/>
    </w:rPr>
  </w:style>
  <w:style w:type="character" w:customStyle="1" w:styleId="Nagwek4Znak">
    <w:name w:val="Nagłówek 4 Znak"/>
    <w:basedOn w:val="Domylnaczcionkaakapitu"/>
    <w:link w:val="Nagwek4"/>
    <w:uiPriority w:val="9"/>
    <w:rsid w:val="005413BA"/>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5413BA"/>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5413BA"/>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5413BA"/>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5413BA"/>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5413BA"/>
    <w:rPr>
      <w:rFonts w:ascii="Calibri Light" w:eastAsia="Times New Roman" w:hAnsi="Calibri Light" w:cs="Arial"/>
      <w:kern w:val="1"/>
      <w:szCs w:val="20"/>
      <w:lang w:eastAsia="hi-IN" w:bidi="hi-IN"/>
    </w:rPr>
  </w:style>
  <w:style w:type="paragraph" w:customStyle="1" w:styleId="Default">
    <w:name w:val="Default"/>
    <w:rsid w:val="005413BA"/>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541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ozywczak.lodz.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zspslodz.wikom.pl/?url=przetargi/25,zamowienia-publiczn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zspslodz.wikom.pl/?url=przetargi/25,zamowienia-publiczn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ponline.lexpolonica.pl/plweb-cgi/l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spozywczak.lodz.pl"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4093</Words>
  <Characters>24561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ZSPS w Łodzi</dc:creator>
  <cp:lastModifiedBy>Acer</cp:lastModifiedBy>
  <cp:revision>2</cp:revision>
  <cp:lastPrinted>2017-03-13T09:46:00Z</cp:lastPrinted>
  <dcterms:created xsi:type="dcterms:W3CDTF">2017-03-13T09:48:00Z</dcterms:created>
  <dcterms:modified xsi:type="dcterms:W3CDTF">2017-03-13T09:48:00Z</dcterms:modified>
</cp:coreProperties>
</file>